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4A27" w14:textId="4FCA4D44" w:rsidR="009E37BC" w:rsidRPr="004F7B9C" w:rsidRDefault="00860F16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El Sistema de Bibliotecas, Documentación e Información</w:t>
      </w:r>
      <w:r w:rsidR="009E37BC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invita </w:t>
      </w:r>
      <w:r w:rsid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a personas autoras docentes e investigadoras</w:t>
      </w:r>
      <w:r w:rsidR="004F7B9C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,</w:t>
      </w:r>
      <w:r w:rsidR="0022020B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a una capacitación con IEE </w:t>
      </w:r>
      <w:proofErr w:type="spellStart"/>
      <w:r w:rsid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Xplore</w:t>
      </w:r>
      <w:proofErr w:type="spellEnd"/>
      <w:r w:rsid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Digital Library</w:t>
      </w:r>
    </w:p>
    <w:p w14:paraId="398F208E" w14:textId="77777777" w:rsidR="004F7B9C" w:rsidRPr="004F7B9C" w:rsidRDefault="004F7B9C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45248614" w14:textId="6C809411" w:rsidR="00860F16" w:rsidRPr="004F7B9C" w:rsidRDefault="00545671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Fecha: miércoles 01 de febrero de 2023</w:t>
      </w:r>
    </w:p>
    <w:p w14:paraId="364B1D5B" w14:textId="1BBD4F7B" w:rsidR="009E37BC" w:rsidRPr="00545671" w:rsidRDefault="00545671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b/>
          <w:bCs/>
          <w:color w:val="222222"/>
          <w:kern w:val="0"/>
          <w:lang w:eastAsia="es-CR" w:bidi="ar-SA"/>
        </w:rPr>
        <w:t>Enlace inscripción</w:t>
      </w: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: </w:t>
      </w:r>
      <w:hyperlink r:id="rId5" w:tgtFrame="_blank" w:history="1">
        <w:r w:rsidRPr="00545671">
          <w:rPr>
            <w:rFonts w:ascii="Times New Roman" w:eastAsia="Times New Roman" w:hAnsi="Times New Roman" w:cs="Times New Roman"/>
            <w:color w:val="222222"/>
            <w:kern w:val="0"/>
            <w:lang w:eastAsia="es-CR" w:bidi="ar-SA"/>
          </w:rPr>
          <w:t>http://tiny.cc/sibdi-ieee</w:t>
        </w:r>
      </w:hyperlink>
    </w:p>
    <w:p w14:paraId="489EEC89" w14:textId="1F9A6B34" w:rsidR="00545671" w:rsidRDefault="00545671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020F79D8" w14:textId="61763462" w:rsidR="00545671" w:rsidRDefault="00545671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Temas:</w:t>
      </w:r>
    </w:p>
    <w:p w14:paraId="298F1505" w14:textId="77777777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Consejos y prácticas para mejorar las posibilidades de un autor de ser publicado </w:t>
      </w:r>
    </w:p>
    <w:p w14:paraId="16E12850" w14:textId="56D44CB1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Lo que los editores y revisores buscan en las presentaciones </w:t>
      </w:r>
    </w:p>
    <w:p w14:paraId="5D6C6CD7" w14:textId="77777777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Razones comunes por las que se rechazan los documentos </w:t>
      </w:r>
    </w:p>
    <w:p w14:paraId="38906B3F" w14:textId="77777777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Selección de la publicación correcta para su envío de investigación </w:t>
      </w:r>
    </w:p>
    <w:p w14:paraId="249CD278" w14:textId="2F43012A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Razones para considerar una revista de acceso abierto para su envío </w:t>
      </w:r>
    </w:p>
    <w:p w14:paraId="0EC473AA" w14:textId="23984BB3" w:rsidR="00545671" w:rsidRPr="00545671" w:rsidRDefault="00545671" w:rsidP="00545671">
      <w:pPr>
        <w:pStyle w:val="Prrafodelista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545671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Opciones de acceso abierto disponibles en IEEE para autores</w:t>
      </w:r>
    </w:p>
    <w:p w14:paraId="5A513CF3" w14:textId="77777777" w:rsidR="00545671" w:rsidRPr="004F7B9C" w:rsidRDefault="00545671" w:rsidP="0024517A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2B866B85" w14:textId="0B126FED" w:rsidR="007D5B37" w:rsidRPr="004F7B9C" w:rsidRDefault="00823A7D" w:rsidP="00AA5434">
      <w:pPr>
        <w:pStyle w:val="Saludo"/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¡Más información</w:t>
      </w:r>
      <w:r w:rsidR="009E37BC" w:rsidRPr="004F7B9C">
        <w:rPr>
          <w:rFonts w:ascii="Times New Roman" w:hAnsi="Times New Roman" w:cs="Times New Roman"/>
        </w:rPr>
        <w:t xml:space="preserve"> o consultas</w:t>
      </w:r>
      <w:r w:rsidRPr="004F7B9C">
        <w:rPr>
          <w:rFonts w:ascii="Times New Roman" w:hAnsi="Times New Roman" w:cs="Times New Roman"/>
        </w:rPr>
        <w:t>!</w:t>
      </w:r>
    </w:p>
    <w:p w14:paraId="3AE62108" w14:textId="298E0F5E" w:rsidR="00235A10" w:rsidRPr="00235A10" w:rsidRDefault="00823A7D" w:rsidP="0024517A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kern w:val="0"/>
          <w:u w:val="single"/>
          <w:lang w:eastAsia="es-CR" w:bidi="ar-SA"/>
        </w:rPr>
      </w:pPr>
      <w:r w:rsidRPr="004F7B9C">
        <w:rPr>
          <w:rFonts w:ascii="Times New Roman" w:hAnsi="Times New Roman" w:cs="Times New Roman"/>
        </w:rPr>
        <w:t xml:space="preserve">Correo: </w:t>
      </w:r>
      <w:proofErr w:type="gramStart"/>
      <w:r w:rsidR="00235A10">
        <w:rPr>
          <w:rFonts w:ascii="Times New Roman" w:hAnsi="Times New Roman" w:cs="Times New Roman"/>
        </w:rPr>
        <w:t>sandra.garro</w:t>
      </w:r>
      <w:proofErr w:type="gramEnd"/>
      <w:hyperlink r:id="rId6" w:tgtFrame="_blank" w:history="1">
        <w:r w:rsidR="009E37BC" w:rsidRPr="004F7B9C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s-CR" w:bidi="ar-SA"/>
          </w:rPr>
          <w:t>@ucr.ac.cr</w:t>
        </w:r>
      </w:hyperlink>
    </w:p>
    <w:p w14:paraId="5D89B76C" w14:textId="77777777" w:rsidR="007D5B37" w:rsidRPr="004F7B9C" w:rsidRDefault="007D5B37" w:rsidP="0024517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74EA3C6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Facebook: https://www.facebook.com/SIBDI</w:t>
      </w:r>
    </w:p>
    <w:p w14:paraId="7635A44B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Instagram: https://www.instagram.com/sibdiucr/</w:t>
      </w:r>
    </w:p>
    <w:p w14:paraId="02ECBC06" w14:textId="77777777" w:rsidR="007D5B37" w:rsidRPr="004F7B9C" w:rsidRDefault="00823A7D" w:rsidP="0024517A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YouTube: </w:t>
      </w:r>
      <w:hyperlink r:id="rId7">
        <w:r w:rsidRPr="004F7B9C">
          <w:rPr>
            <w:rStyle w:val="EnlacedeInternet"/>
            <w:rFonts w:ascii="Times New Roman" w:hAnsi="Times New Roman" w:cs="Times New Roman"/>
          </w:rPr>
          <w:t>https://www.youtube.com/channel/UCLd0juC7RUm7g9IhurGr67g</w:t>
        </w:r>
      </w:hyperlink>
    </w:p>
    <w:sectPr w:rsidR="007D5B37" w:rsidRPr="004F7B9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4AE"/>
    <w:multiLevelType w:val="hybridMultilevel"/>
    <w:tmpl w:val="17F44A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67AE7"/>
    <w:multiLevelType w:val="hybridMultilevel"/>
    <w:tmpl w:val="6B8653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87493">
    <w:abstractNumId w:val="1"/>
  </w:num>
  <w:num w:numId="2" w16cid:durableId="16857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22020B"/>
    <w:rsid w:val="00235A10"/>
    <w:rsid w:val="0024517A"/>
    <w:rsid w:val="003C56FF"/>
    <w:rsid w:val="00460DB7"/>
    <w:rsid w:val="004F7B9C"/>
    <w:rsid w:val="00545671"/>
    <w:rsid w:val="005923B4"/>
    <w:rsid w:val="00762507"/>
    <w:rsid w:val="007D5B37"/>
    <w:rsid w:val="00823A7D"/>
    <w:rsid w:val="00860F16"/>
    <w:rsid w:val="009E37BC"/>
    <w:rsid w:val="00A65606"/>
    <w:rsid w:val="00A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23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Ld0juC7RUm7g9IhurGr6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ciavirtual.sibdi@ucr.ac.cr" TargetMode="External"/><Relationship Id="rId5" Type="http://schemas.openxmlformats.org/officeDocument/2006/relationships/hyperlink" Target="http://tiny.cc/sibdi-ie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2023-01-27T14:11:00Z</dcterms:created>
  <dcterms:modified xsi:type="dcterms:W3CDTF">2023-01-27T14:11:00Z</dcterms:modified>
  <dc:language>es-CR</dc:language>
</cp:coreProperties>
</file>