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9C3F" w14:textId="77777777" w:rsidR="005C08A5" w:rsidRDefault="005C08A5" w:rsidP="005C08A5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B9ECFC" w14:textId="77777777" w:rsidR="005C08A5" w:rsidRPr="000429BE" w:rsidRDefault="00000000" w:rsidP="005C08A5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0429BE">
        <w:rPr>
          <w:rFonts w:ascii="Arial" w:hAnsi="Arial" w:cs="Arial"/>
          <w:noProof/>
          <w:sz w:val="21"/>
          <w:szCs w:val="21"/>
        </w:rPr>
        <w:t>27 de septiembre de 2022</w:t>
      </w:r>
    </w:p>
    <w:p w14:paraId="44C5600E" w14:textId="77777777" w:rsidR="005C08A5" w:rsidRPr="000429BE" w:rsidRDefault="00000000" w:rsidP="005C08A5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0429BE">
        <w:rPr>
          <w:rFonts w:ascii="Arial" w:hAnsi="Arial" w:cs="Arial"/>
          <w:b/>
          <w:noProof/>
          <w:sz w:val="21"/>
          <w:szCs w:val="21"/>
        </w:rPr>
        <w:t>Circular ORH-14-2022</w:t>
      </w:r>
    </w:p>
    <w:p w14:paraId="6D1339EF" w14:textId="77777777" w:rsidR="000429BE" w:rsidRPr="000429BE" w:rsidRDefault="000429BE" w:rsidP="005C08A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7E1DA2DF" w14:textId="706851B3" w:rsidR="005C08A5" w:rsidRPr="000429BE" w:rsidRDefault="00000000" w:rsidP="005C08A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429BE">
        <w:rPr>
          <w:rFonts w:ascii="Arial" w:eastAsia="Times New Roman" w:hAnsi="Arial" w:cs="Arial"/>
          <w:sz w:val="21"/>
          <w:szCs w:val="21"/>
        </w:rPr>
        <w:t>Señores:</w:t>
      </w:r>
    </w:p>
    <w:p w14:paraId="51FE3494" w14:textId="77777777" w:rsidR="005C08A5" w:rsidRPr="000429BE" w:rsidRDefault="00000000" w:rsidP="005C08A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429BE">
        <w:rPr>
          <w:rFonts w:ascii="Arial" w:eastAsia="Times New Roman" w:hAnsi="Arial" w:cs="Arial"/>
          <w:sz w:val="21"/>
          <w:szCs w:val="21"/>
        </w:rPr>
        <w:t xml:space="preserve">Vicerrectores </w:t>
      </w:r>
    </w:p>
    <w:p w14:paraId="2033FD71" w14:textId="77777777" w:rsidR="005C08A5" w:rsidRPr="000429BE" w:rsidRDefault="00000000" w:rsidP="005C08A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0429BE">
        <w:rPr>
          <w:rFonts w:ascii="Arial" w:eastAsia="Times New Roman" w:hAnsi="Arial" w:cs="Arial"/>
          <w:sz w:val="21"/>
          <w:szCs w:val="21"/>
        </w:rPr>
        <w:t>Decanos de Facultad</w:t>
      </w:r>
    </w:p>
    <w:p w14:paraId="058E8C34" w14:textId="77777777" w:rsidR="005C08A5" w:rsidRPr="000429BE" w:rsidRDefault="00000000" w:rsidP="005C08A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429BE">
        <w:rPr>
          <w:rFonts w:ascii="Arial" w:eastAsia="Times New Roman" w:hAnsi="Arial" w:cs="Arial"/>
          <w:sz w:val="21"/>
          <w:szCs w:val="21"/>
        </w:rPr>
        <w:t>Decanos del Sistema de Estudios de Posgrado</w:t>
      </w:r>
    </w:p>
    <w:p w14:paraId="48A56A8D" w14:textId="77777777" w:rsidR="005C08A5" w:rsidRPr="000429BE" w:rsidRDefault="00000000" w:rsidP="005C08A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429BE">
        <w:rPr>
          <w:rFonts w:ascii="Arial" w:eastAsia="Times New Roman" w:hAnsi="Arial" w:cs="Arial"/>
          <w:sz w:val="21"/>
          <w:szCs w:val="21"/>
        </w:rPr>
        <w:t>Directores de Escuela</w:t>
      </w:r>
    </w:p>
    <w:p w14:paraId="0CF57DE4" w14:textId="77777777" w:rsidR="005C08A5" w:rsidRPr="000429BE" w:rsidRDefault="00000000" w:rsidP="005C08A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429BE">
        <w:rPr>
          <w:rFonts w:ascii="Arial" w:eastAsia="Times New Roman" w:hAnsi="Arial" w:cs="Arial"/>
          <w:sz w:val="21"/>
          <w:szCs w:val="21"/>
        </w:rPr>
        <w:t>Directores de Sedes Regionales</w:t>
      </w:r>
    </w:p>
    <w:p w14:paraId="40EB3F10" w14:textId="77777777" w:rsidR="005C08A5" w:rsidRPr="000429BE" w:rsidRDefault="00000000" w:rsidP="005C08A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429BE">
        <w:rPr>
          <w:rFonts w:ascii="Arial" w:eastAsia="Times New Roman" w:hAnsi="Arial" w:cs="Arial"/>
          <w:sz w:val="21"/>
          <w:szCs w:val="21"/>
        </w:rPr>
        <w:t>Directores de Estaciones Experimentales</w:t>
      </w:r>
    </w:p>
    <w:p w14:paraId="1BDF1B3C" w14:textId="77777777" w:rsidR="005C08A5" w:rsidRPr="000429BE" w:rsidRDefault="00000000" w:rsidP="005C08A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429BE">
        <w:rPr>
          <w:rFonts w:ascii="Arial" w:eastAsia="Times New Roman" w:hAnsi="Arial" w:cs="Arial"/>
          <w:sz w:val="21"/>
          <w:szCs w:val="21"/>
        </w:rPr>
        <w:t>Directores de Centros e Institutos de Investigación</w:t>
      </w:r>
    </w:p>
    <w:p w14:paraId="59249F24" w14:textId="7A127EB8" w:rsidR="005C08A5" w:rsidRPr="000429BE" w:rsidRDefault="00000000" w:rsidP="005C08A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0429BE">
        <w:rPr>
          <w:rFonts w:ascii="Arial" w:eastAsia="Times New Roman" w:hAnsi="Arial" w:cs="Arial"/>
          <w:sz w:val="21"/>
          <w:szCs w:val="21"/>
        </w:rPr>
        <w:t>Jefes de Oficinas Administrativas</w:t>
      </w:r>
    </w:p>
    <w:p w14:paraId="32944903" w14:textId="253CE453" w:rsidR="000429BE" w:rsidRPr="000429BE" w:rsidRDefault="000429BE" w:rsidP="005C08A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429BE">
        <w:rPr>
          <w:rFonts w:ascii="Arial" w:eastAsia="Times New Roman" w:hAnsi="Arial" w:cs="Arial"/>
          <w:sz w:val="21"/>
          <w:szCs w:val="21"/>
        </w:rPr>
        <w:t>Personas funcionarias universitarias</w:t>
      </w:r>
    </w:p>
    <w:p w14:paraId="6CFA19D1" w14:textId="77777777" w:rsidR="005C08A5" w:rsidRPr="000429BE" w:rsidRDefault="005C08A5" w:rsidP="005C08A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1BD5CCA" w14:textId="77777777" w:rsidR="005C08A5" w:rsidRPr="000429BE" w:rsidRDefault="005C08A5" w:rsidP="005C08A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689D8094" w14:textId="77777777" w:rsidR="005C08A5" w:rsidRPr="000429BE" w:rsidRDefault="00000000" w:rsidP="005C08A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429BE">
        <w:rPr>
          <w:rFonts w:ascii="Arial" w:eastAsia="Times New Roman" w:hAnsi="Arial" w:cs="Arial"/>
          <w:sz w:val="21"/>
          <w:szCs w:val="21"/>
        </w:rPr>
        <w:t xml:space="preserve">Estimados(as) señores(as): </w:t>
      </w:r>
    </w:p>
    <w:p w14:paraId="1AC83528" w14:textId="77777777" w:rsidR="005C08A5" w:rsidRPr="000429BE" w:rsidRDefault="005C08A5" w:rsidP="005C08A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123B4359" w14:textId="2A30A891" w:rsidR="000429BE" w:rsidRPr="000429BE" w:rsidRDefault="000429BE" w:rsidP="000429BE">
      <w:pPr>
        <w:jc w:val="both"/>
        <w:rPr>
          <w:rFonts w:ascii="Arial" w:hAnsi="Arial" w:cs="Arial"/>
          <w:sz w:val="21"/>
          <w:szCs w:val="21"/>
          <w:lang w:val="es-ES"/>
        </w:rPr>
      </w:pPr>
      <w:r w:rsidRPr="000429BE">
        <w:rPr>
          <w:rFonts w:ascii="Arial" w:hAnsi="Arial" w:cs="Arial"/>
          <w:sz w:val="21"/>
          <w:szCs w:val="21"/>
          <w:lang w:val="es-ES"/>
        </w:rPr>
        <w:t xml:space="preserve">En atención a la resolución VRA-29-2022, emitida por la Vicerrectoría de Administración en la cual se </w:t>
      </w:r>
      <w:r w:rsidRPr="000429BE">
        <w:rPr>
          <w:rFonts w:ascii="Arial" w:hAnsi="Arial" w:cs="Arial"/>
          <w:sz w:val="21"/>
          <w:szCs w:val="21"/>
        </w:rPr>
        <w:t xml:space="preserve">establece como requisito indispensable la presentación de la certificación de antecedentes penales para las personas oferentes de primer ingreso y participantes de los concursos externos, así como para las personas funcionarias que resulten seleccionadas en los concursos internos tanto temporales como en propiedad, </w:t>
      </w:r>
      <w:r w:rsidRPr="000429BE">
        <w:rPr>
          <w:rFonts w:ascii="Arial" w:hAnsi="Arial" w:cs="Arial"/>
          <w:sz w:val="21"/>
          <w:szCs w:val="21"/>
          <w:lang w:val="es-ES"/>
        </w:rPr>
        <w:t>la Oficina de Recursos Humanos comunica que a partir del 03 de octubre de 2022 se implementará esta medida de control en los procesos de la Unidad de Reclutamiento y Selección.</w:t>
      </w:r>
    </w:p>
    <w:p w14:paraId="394736E3" w14:textId="30C838FE" w:rsidR="005C08A5" w:rsidRPr="000429BE" w:rsidRDefault="000429BE" w:rsidP="000429BE">
      <w:pPr>
        <w:jc w:val="both"/>
        <w:rPr>
          <w:rFonts w:ascii="Arial" w:hAnsi="Arial" w:cs="Arial"/>
          <w:sz w:val="21"/>
          <w:szCs w:val="21"/>
          <w:lang w:val="es-ES"/>
        </w:rPr>
      </w:pPr>
      <w:r w:rsidRPr="000429BE">
        <w:rPr>
          <w:rFonts w:ascii="Arial" w:hAnsi="Arial" w:cs="Arial"/>
          <w:sz w:val="21"/>
          <w:szCs w:val="21"/>
          <w:lang w:val="es-ES"/>
        </w:rPr>
        <w:t xml:space="preserve">En virtud de lo anterior, adjuntamos los “Lineamientos </w:t>
      </w:r>
      <w:r w:rsidR="00E432C7">
        <w:rPr>
          <w:rFonts w:ascii="Arial" w:hAnsi="Arial" w:cs="Arial"/>
          <w:sz w:val="21"/>
          <w:szCs w:val="21"/>
          <w:lang w:val="es-ES"/>
        </w:rPr>
        <w:t xml:space="preserve">generales </w:t>
      </w:r>
      <w:r w:rsidRPr="000429BE">
        <w:rPr>
          <w:rFonts w:ascii="Arial" w:hAnsi="Arial" w:cs="Arial"/>
          <w:sz w:val="21"/>
          <w:szCs w:val="21"/>
          <w:lang w:val="es-ES"/>
        </w:rPr>
        <w:t>para la presentación de la certificación de antecedentes penales (hoja de delincuencia) requerida por la Oficina de Recursos Humanos en los procesos de reclutamiento y selección del personal administrativo.”, con el fin de garantizar la correcta aplicación de lo dispuesto por la Vicerrectoría de Administración.</w:t>
      </w:r>
    </w:p>
    <w:p w14:paraId="7C117C27" w14:textId="77777777" w:rsidR="005C08A5" w:rsidRPr="000429BE" w:rsidRDefault="00000000" w:rsidP="005C08A5">
      <w:pPr>
        <w:tabs>
          <w:tab w:val="left" w:pos="4253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0429BE">
        <w:rPr>
          <w:rFonts w:ascii="Arial" w:eastAsia="Times New Roman" w:hAnsi="Arial" w:cs="Arial"/>
          <w:sz w:val="21"/>
          <w:szCs w:val="21"/>
        </w:rPr>
        <w:tab/>
      </w:r>
      <w:bookmarkStart w:id="0" w:name="_Hlk66449788"/>
      <w:r w:rsidRPr="000429BE">
        <w:rPr>
          <w:rFonts w:ascii="Arial" w:hAnsi="Arial" w:cs="Arial"/>
          <w:sz w:val="21"/>
          <w:szCs w:val="21"/>
        </w:rPr>
        <w:t>Atentamente,</w:t>
      </w:r>
    </w:p>
    <w:p w14:paraId="45D4CE44" w14:textId="77777777" w:rsidR="005C08A5" w:rsidRPr="000429BE" w:rsidRDefault="005C08A5" w:rsidP="005C08A5">
      <w:pPr>
        <w:tabs>
          <w:tab w:val="left" w:pos="4253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0FF9E857" w14:textId="77777777" w:rsidR="005C08A5" w:rsidRPr="000429BE" w:rsidRDefault="005C08A5" w:rsidP="005C08A5">
      <w:pPr>
        <w:tabs>
          <w:tab w:val="left" w:pos="4253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0152F8B9" w14:textId="77777777" w:rsidR="005C08A5" w:rsidRPr="000429BE" w:rsidRDefault="005C08A5" w:rsidP="005C08A5">
      <w:pPr>
        <w:tabs>
          <w:tab w:val="left" w:pos="4253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671C7DA3" w14:textId="77777777" w:rsidR="005C08A5" w:rsidRPr="000429BE" w:rsidRDefault="005C08A5" w:rsidP="005C08A5">
      <w:pPr>
        <w:tabs>
          <w:tab w:val="left" w:pos="4253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4B0CCB67" w14:textId="77777777" w:rsidR="005C08A5" w:rsidRPr="000429BE" w:rsidRDefault="00000000" w:rsidP="005C08A5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color w:val="A6A6A6" w:themeColor="background1" w:themeShade="A6"/>
          <w:sz w:val="21"/>
          <w:szCs w:val="21"/>
        </w:rPr>
      </w:pPr>
      <w:r w:rsidRPr="000429BE">
        <w:rPr>
          <w:rFonts w:ascii="Arial" w:hAnsi="Arial" w:cs="Arial"/>
          <w:color w:val="A6A6A6" w:themeColor="background1" w:themeShade="A6"/>
          <w:sz w:val="21"/>
          <w:szCs w:val="21"/>
        </w:rPr>
        <w:t>&lt;MARCA_FIRMA_DIGITAL&gt;</w:t>
      </w:r>
    </w:p>
    <w:p w14:paraId="44E41705" w14:textId="77777777" w:rsidR="005C08A5" w:rsidRPr="000429BE" w:rsidRDefault="005C08A5" w:rsidP="005C08A5">
      <w:pPr>
        <w:tabs>
          <w:tab w:val="left" w:pos="1701"/>
          <w:tab w:val="left" w:pos="4253"/>
        </w:tabs>
        <w:spacing w:after="0" w:line="240" w:lineRule="auto"/>
        <w:rPr>
          <w:rFonts w:ascii="Arial" w:hAnsi="Arial" w:cs="Arial"/>
          <w:sz w:val="21"/>
          <w:szCs w:val="21"/>
        </w:rPr>
      </w:pPr>
    </w:p>
    <w:bookmarkEnd w:id="0"/>
    <w:p w14:paraId="7D53E42B" w14:textId="77777777" w:rsidR="005C08A5" w:rsidRPr="000429BE" w:rsidRDefault="00000000" w:rsidP="005C08A5">
      <w:pPr>
        <w:tabs>
          <w:tab w:val="left" w:pos="4253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0429BE">
        <w:rPr>
          <w:rFonts w:ascii="Arial" w:hAnsi="Arial" w:cs="Arial"/>
          <w:sz w:val="21"/>
          <w:szCs w:val="21"/>
        </w:rPr>
        <w:tab/>
        <w:t>Licda. Adriana Espinoza Paniagua</w:t>
      </w:r>
    </w:p>
    <w:p w14:paraId="16653F28" w14:textId="77777777" w:rsidR="005C08A5" w:rsidRPr="000429BE" w:rsidRDefault="00000000" w:rsidP="005C08A5">
      <w:pPr>
        <w:tabs>
          <w:tab w:val="left" w:pos="4253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0429BE">
        <w:rPr>
          <w:rFonts w:ascii="Arial" w:hAnsi="Arial" w:cs="Arial"/>
          <w:sz w:val="21"/>
          <w:szCs w:val="21"/>
        </w:rPr>
        <w:tab/>
        <w:t>Jefa</w:t>
      </w:r>
    </w:p>
    <w:p w14:paraId="4CA7F586" w14:textId="77777777" w:rsidR="005C08A5" w:rsidRPr="000429BE" w:rsidRDefault="005C08A5" w:rsidP="005C08A5">
      <w:pPr>
        <w:tabs>
          <w:tab w:val="left" w:pos="4253"/>
        </w:tabs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8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19"/>
      </w:tblGrid>
      <w:tr w:rsidR="006811C0" w:rsidRPr="000429BE" w14:paraId="51A769FD" w14:textId="77777777" w:rsidTr="007C472D">
        <w:tc>
          <w:tcPr>
            <w:tcW w:w="421" w:type="dxa"/>
          </w:tcPr>
          <w:p w14:paraId="6282F968" w14:textId="77777777" w:rsidR="005C08A5" w:rsidRPr="000429BE" w:rsidRDefault="00000000" w:rsidP="007C472D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  <w:r w:rsidRPr="000429BE">
              <w:rPr>
                <w:rFonts w:ascii="Arial" w:hAnsi="Arial" w:cs="Arial"/>
                <w:sz w:val="18"/>
                <w:szCs w:val="18"/>
              </w:rPr>
              <w:br w:type="page"/>
              <w:t>C.</w:t>
            </w:r>
          </w:p>
        </w:tc>
        <w:tc>
          <w:tcPr>
            <w:tcW w:w="8519" w:type="dxa"/>
          </w:tcPr>
          <w:p w14:paraId="55A701EB" w14:textId="195FD6D9" w:rsidR="005C08A5" w:rsidRPr="000429BE" w:rsidRDefault="000429BE" w:rsidP="007C472D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  <w:r w:rsidRPr="000429BE">
              <w:rPr>
                <w:rFonts w:ascii="Arial" w:hAnsi="Arial" w:cs="Arial"/>
                <w:noProof/>
                <w:sz w:val="18"/>
                <w:szCs w:val="18"/>
              </w:rPr>
              <w:t>Dr. Gustavo Gutiérrez Espeleta, Rectoría</w:t>
            </w:r>
          </w:p>
          <w:p w14:paraId="030166DF" w14:textId="46FCFF27" w:rsidR="005C08A5" w:rsidRPr="000429BE" w:rsidRDefault="000429BE" w:rsidP="007C472D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  <w:r w:rsidRPr="000429BE">
              <w:rPr>
                <w:rFonts w:ascii="Arial" w:hAnsi="Arial" w:cs="Arial"/>
                <w:noProof/>
                <w:sz w:val="18"/>
                <w:szCs w:val="18"/>
              </w:rPr>
              <w:t>Dr. Roberto Guillén Pacheco, Vicerrectoría de Administración</w:t>
            </w:r>
          </w:p>
          <w:p w14:paraId="67D42BF6" w14:textId="77777777" w:rsidR="005C08A5" w:rsidRPr="000429BE" w:rsidRDefault="00000000" w:rsidP="007C472D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  <w:r w:rsidRPr="000429BE">
              <w:rPr>
                <w:rFonts w:ascii="Arial" w:hAnsi="Arial" w:cs="Arial"/>
                <w:sz w:val="18"/>
                <w:szCs w:val="18"/>
              </w:rPr>
              <w:t>Archivo</w:t>
            </w:r>
          </w:p>
        </w:tc>
      </w:tr>
    </w:tbl>
    <w:p w14:paraId="1E99F5CA" w14:textId="77777777" w:rsidR="005C08A5" w:rsidRPr="000429BE" w:rsidRDefault="005C08A5" w:rsidP="005C08A5">
      <w:pPr>
        <w:tabs>
          <w:tab w:val="left" w:pos="4253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60C6E879" w14:textId="4F8AA6E6" w:rsidR="00563050" w:rsidRPr="000429BE" w:rsidRDefault="00000000" w:rsidP="000429BE">
      <w:pPr>
        <w:tabs>
          <w:tab w:val="left" w:pos="4253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0429BE">
        <w:rPr>
          <w:rFonts w:ascii="Arial" w:hAnsi="Arial" w:cs="Arial"/>
          <w:sz w:val="21"/>
          <w:szCs w:val="21"/>
        </w:rPr>
        <w:lastRenderedPageBreak/>
        <w:t xml:space="preserve">Adjunto: </w:t>
      </w:r>
      <w:r w:rsidR="000429BE" w:rsidRPr="000429BE">
        <w:rPr>
          <w:rFonts w:ascii="Arial" w:hAnsi="Arial" w:cs="Arial"/>
          <w:sz w:val="21"/>
          <w:szCs w:val="21"/>
        </w:rPr>
        <w:t>lo indicad</w:t>
      </w:r>
      <w:r w:rsidR="000429BE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0"/>
          <w:szCs w:val="20"/>
        </w:rPr>
        <w:tab/>
      </w:r>
    </w:p>
    <w:sectPr w:rsidR="00563050" w:rsidRPr="000429BE" w:rsidSect="003354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701" w:bottom="1134" w:left="1701" w:header="0" w:footer="1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35F2" w14:textId="77777777" w:rsidR="00E44A73" w:rsidRDefault="00E44A73">
      <w:pPr>
        <w:spacing w:after="0" w:line="240" w:lineRule="auto"/>
      </w:pPr>
      <w:r>
        <w:separator/>
      </w:r>
    </w:p>
  </w:endnote>
  <w:endnote w:type="continuationSeparator" w:id="0">
    <w:p w14:paraId="6FCF7D21" w14:textId="77777777" w:rsidR="00E44A73" w:rsidRDefault="00E4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4B4F" w14:textId="77777777" w:rsidR="000429BE" w:rsidRDefault="000429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AFC3" w14:textId="77777777" w:rsidR="00335422" w:rsidRDefault="00000000" w:rsidP="00335422">
    <w:pPr>
      <w:pStyle w:val="NormalWeb"/>
      <w:spacing w:before="0" w:beforeAutospacing="0"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3940C" wp14:editId="71F374E9">
              <wp:simplePos x="0" y="0"/>
              <wp:positionH relativeFrom="column">
                <wp:posOffset>-127635</wp:posOffset>
              </wp:positionH>
              <wp:positionV relativeFrom="paragraph">
                <wp:posOffset>114935</wp:posOffset>
              </wp:positionV>
              <wp:extent cx="582930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6" o:spid="_x0000_s2049" style="mso-wrap-distance-bottom:0;mso-wrap-distance-left:9pt;mso-wrap-distance-right:9pt;mso-wrap-distance-top:0;mso-wrap-style:square;position:absolute;visibility:visible;z-index:251659264" from="-10.05pt,9.05pt" to="448.95pt,9.05pt" strokecolor="black"/>
          </w:pict>
        </mc:Fallback>
      </mc:AlternateContent>
    </w:r>
    <w:r>
      <w:rPr>
        <w:rFonts w:ascii="Arial" w:hAnsi="Arial" w:cs="Arial"/>
        <w:sz w:val="20"/>
        <w:szCs w:val="20"/>
      </w:rPr>
      <w:br/>
    </w:r>
    <w:r w:rsidRPr="00335422">
      <w:rPr>
        <w:rFonts w:ascii="Arial" w:hAnsi="Arial" w:cs="Arial"/>
        <w:sz w:val="20"/>
        <w:szCs w:val="20"/>
      </w:rPr>
      <w:t>Teléfono: (506) 2511-562</w:t>
    </w:r>
    <w:r>
      <w:rPr>
        <w:rFonts w:ascii="Arial" w:hAnsi="Arial" w:cs="Arial"/>
        <w:sz w:val="20"/>
        <w:szCs w:val="20"/>
      </w:rPr>
      <w:t>7/6297 • Fax: (506) 2253-3149</w:t>
    </w:r>
  </w:p>
  <w:p w14:paraId="29728CBB" w14:textId="77777777" w:rsidR="00335422" w:rsidRDefault="00000000" w:rsidP="00335422">
    <w:pPr>
      <w:pStyle w:val="NormalWeb"/>
      <w:spacing w:before="0" w:beforeAutospacing="0" w:after="0" w:line="240" w:lineRule="auto"/>
      <w:jc w:val="center"/>
      <w:rPr>
        <w:rFonts w:ascii="Arial" w:hAnsi="Arial" w:cs="Arial"/>
        <w:sz w:val="20"/>
        <w:szCs w:val="20"/>
      </w:rPr>
    </w:pPr>
    <w:r w:rsidRPr="00335422">
      <w:rPr>
        <w:rFonts w:ascii="Arial" w:hAnsi="Arial" w:cs="Arial"/>
        <w:sz w:val="20"/>
        <w:szCs w:val="20"/>
      </w:rPr>
      <w:t>Sitio web: www.orh.ucr.ac.cr • Correo electrónico: orh.vra@ucr.ac.cr</w:t>
    </w:r>
  </w:p>
  <w:p w14:paraId="2A8DA0F3" w14:textId="77777777" w:rsidR="00335422" w:rsidRDefault="00335422" w:rsidP="00335422">
    <w:pPr>
      <w:pStyle w:val="NormalWeb"/>
      <w:spacing w:before="0" w:beforeAutospacing="0" w:after="0" w:line="240" w:lineRule="auto"/>
      <w:jc w:val="center"/>
      <w:rPr>
        <w:rFonts w:ascii="Arial" w:hAnsi="Arial" w:cs="Arial"/>
        <w:sz w:val="20"/>
        <w:szCs w:val="20"/>
      </w:rPr>
    </w:pPr>
  </w:p>
  <w:p w14:paraId="16645AE7" w14:textId="77777777" w:rsidR="00335422" w:rsidRPr="00335422" w:rsidRDefault="00335422" w:rsidP="00335422">
    <w:pPr>
      <w:pStyle w:val="NormalWeb"/>
      <w:spacing w:before="0" w:beforeAutospacing="0" w:after="0" w:line="240" w:lineRule="auto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A2CF" w14:textId="0EEF06C9" w:rsidR="00563050" w:rsidRDefault="00000000" w:rsidP="00563050">
    <w:pPr>
      <w:pStyle w:val="NormalWeb"/>
      <w:spacing w:before="0" w:beforeAutospacing="0"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62336" behindDoc="0" locked="0" layoutInCell="1" allowOverlap="1" wp14:anchorId="7E92D376" wp14:editId="387877D6">
          <wp:simplePos x="0" y="0"/>
          <wp:positionH relativeFrom="margin">
            <wp:align>right</wp:align>
          </wp:positionH>
          <wp:positionV relativeFrom="paragraph">
            <wp:posOffset>97155</wp:posOffset>
          </wp:positionV>
          <wp:extent cx="709295" cy="719455"/>
          <wp:effectExtent l="0" t="0" r="0" b="4445"/>
          <wp:wrapSquare wrapText="bothSides"/>
          <wp:docPr id="3" name="Imagen 3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578940" name="Imagen 8" descr="Diagra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148749" w14:textId="5B9C1C1A" w:rsidR="00563050" w:rsidRDefault="00563050" w:rsidP="00563050">
    <w:pPr>
      <w:pStyle w:val="NormalWeb"/>
      <w:spacing w:before="0" w:beforeAutospacing="0" w:after="0" w:line="240" w:lineRule="auto"/>
      <w:jc w:val="center"/>
      <w:rPr>
        <w:rFonts w:ascii="Arial" w:hAnsi="Arial" w:cs="Arial"/>
        <w:sz w:val="20"/>
        <w:szCs w:val="20"/>
      </w:rPr>
    </w:pPr>
  </w:p>
  <w:p w14:paraId="3596DC2E" w14:textId="5B2ED161" w:rsidR="00563050" w:rsidRDefault="00563050" w:rsidP="00563050">
    <w:pPr>
      <w:pStyle w:val="NormalWeb"/>
      <w:spacing w:before="0" w:beforeAutospacing="0" w:after="0" w:line="240" w:lineRule="auto"/>
      <w:jc w:val="center"/>
      <w:rPr>
        <w:rFonts w:ascii="Arial" w:hAnsi="Arial" w:cs="Arial"/>
        <w:sz w:val="20"/>
        <w:szCs w:val="20"/>
      </w:rPr>
    </w:pPr>
  </w:p>
  <w:p w14:paraId="77899DF5" w14:textId="3B9087E2" w:rsidR="00563050" w:rsidRDefault="00563050" w:rsidP="00563050">
    <w:pPr>
      <w:pStyle w:val="NormalWeb"/>
      <w:spacing w:before="0" w:beforeAutospacing="0" w:after="0" w:line="240" w:lineRule="auto"/>
      <w:jc w:val="center"/>
      <w:rPr>
        <w:rFonts w:ascii="Arial" w:hAnsi="Arial" w:cs="Arial"/>
        <w:sz w:val="20"/>
        <w:szCs w:val="20"/>
      </w:rPr>
    </w:pPr>
  </w:p>
  <w:p w14:paraId="757DCA9E" w14:textId="020A6C8B" w:rsidR="00563050" w:rsidRDefault="00563050" w:rsidP="00563050">
    <w:pPr>
      <w:pStyle w:val="NormalWeb"/>
      <w:spacing w:before="0" w:beforeAutospacing="0" w:after="0" w:line="240" w:lineRule="auto"/>
      <w:jc w:val="center"/>
      <w:rPr>
        <w:rFonts w:ascii="Arial" w:hAnsi="Arial" w:cs="Arial"/>
        <w:sz w:val="20"/>
        <w:szCs w:val="20"/>
      </w:rPr>
    </w:pPr>
  </w:p>
  <w:p w14:paraId="75D31119" w14:textId="76C6D4B2" w:rsidR="00335422" w:rsidRDefault="00000000" w:rsidP="008D7404">
    <w:pPr>
      <w:pStyle w:val="NormalWeb"/>
      <w:spacing w:before="0" w:beforeAutospacing="0"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C86A1F" wp14:editId="2A9BE48E">
              <wp:simplePos x="0" y="0"/>
              <wp:positionH relativeFrom="column">
                <wp:posOffset>-127635</wp:posOffset>
              </wp:positionH>
              <wp:positionV relativeFrom="paragraph">
                <wp:posOffset>114935</wp:posOffset>
              </wp:positionV>
              <wp:extent cx="5829300" cy="0"/>
              <wp:effectExtent l="0" t="0" r="19050" b="19050"/>
              <wp:wrapNone/>
              <wp:docPr id="37" name="Conector rect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37" o:spid="_x0000_s2050" style="mso-wrap-distance-bottom:0;mso-wrap-distance-left:9pt;mso-wrap-distance-right:9pt;mso-wrap-distance-top:0;mso-wrap-style:square;position:absolute;visibility:visible;z-index:251661312" from="-10.05pt,9.05pt" to="448.95pt,9.05pt" strokecolor="black"/>
          </w:pict>
        </mc:Fallback>
      </mc:AlternateContent>
    </w:r>
    <w:r>
      <w:rPr>
        <w:rFonts w:ascii="Arial" w:hAnsi="Arial" w:cs="Arial"/>
        <w:sz w:val="20"/>
        <w:szCs w:val="20"/>
      </w:rPr>
      <w:br/>
    </w:r>
    <w:r w:rsidRPr="00335422">
      <w:rPr>
        <w:rFonts w:ascii="Arial" w:hAnsi="Arial" w:cs="Arial"/>
        <w:sz w:val="20"/>
        <w:szCs w:val="20"/>
      </w:rPr>
      <w:t>Teléfono: (506) 2511-562</w:t>
    </w:r>
    <w:r>
      <w:rPr>
        <w:rFonts w:ascii="Arial" w:hAnsi="Arial" w:cs="Arial"/>
        <w:sz w:val="20"/>
        <w:szCs w:val="20"/>
      </w:rPr>
      <w:t>7/6297 • Fax: (506) 2253-3149</w:t>
    </w:r>
  </w:p>
  <w:p w14:paraId="3D43D61B" w14:textId="77777777" w:rsidR="00335422" w:rsidRDefault="00000000" w:rsidP="00335422">
    <w:pPr>
      <w:pStyle w:val="NormalWeb"/>
      <w:spacing w:before="0" w:beforeAutospacing="0" w:after="0" w:line="240" w:lineRule="auto"/>
      <w:jc w:val="center"/>
      <w:rPr>
        <w:rFonts w:ascii="Arial" w:hAnsi="Arial" w:cs="Arial"/>
        <w:sz w:val="20"/>
        <w:szCs w:val="20"/>
      </w:rPr>
    </w:pPr>
    <w:r w:rsidRPr="00335422">
      <w:rPr>
        <w:rFonts w:ascii="Arial" w:hAnsi="Arial" w:cs="Arial"/>
        <w:sz w:val="20"/>
        <w:szCs w:val="20"/>
      </w:rPr>
      <w:t>Sitio web: www.orh.ucr.ac.cr • Correo electrónico: orh.vra@ucr.ac.cr</w:t>
    </w:r>
  </w:p>
  <w:p w14:paraId="6E79A48B" w14:textId="77777777" w:rsidR="00335422" w:rsidRDefault="00335422" w:rsidP="00335422">
    <w:pPr>
      <w:pStyle w:val="NormalWeb"/>
      <w:spacing w:before="0" w:beforeAutospacing="0" w:after="0" w:line="240" w:lineRule="auto"/>
      <w:jc w:val="center"/>
      <w:rPr>
        <w:rFonts w:ascii="Arial" w:hAnsi="Arial" w:cs="Arial"/>
        <w:sz w:val="20"/>
        <w:szCs w:val="20"/>
      </w:rPr>
    </w:pPr>
  </w:p>
  <w:p w14:paraId="4BAA676D" w14:textId="77777777" w:rsidR="00335422" w:rsidRPr="00335422" w:rsidRDefault="00000000" w:rsidP="00335422">
    <w:pPr>
      <w:pStyle w:val="NormalWeb"/>
      <w:spacing w:before="0" w:beforeAutospacing="0"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9FD0" w14:textId="77777777" w:rsidR="00E44A73" w:rsidRDefault="00E44A73">
      <w:pPr>
        <w:spacing w:after="0" w:line="240" w:lineRule="auto"/>
      </w:pPr>
      <w:r>
        <w:separator/>
      </w:r>
    </w:p>
  </w:footnote>
  <w:footnote w:type="continuationSeparator" w:id="0">
    <w:p w14:paraId="667AD992" w14:textId="77777777" w:rsidR="00E44A73" w:rsidRDefault="00E44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8AF6" w14:textId="77777777" w:rsidR="000429BE" w:rsidRDefault="000429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65EB" w14:textId="77777777" w:rsidR="00DD5E00" w:rsidRDefault="00DD5E00" w:rsidP="00181BB2">
    <w:pPr>
      <w:pStyle w:val="Encabezado"/>
      <w:ind w:left="284"/>
    </w:pPr>
  </w:p>
  <w:p w14:paraId="1736A9A3" w14:textId="77777777" w:rsidR="00DD5E00" w:rsidRDefault="00000000" w:rsidP="00DD5E00">
    <w:pPr>
      <w:pStyle w:val="Encabezado"/>
      <w:ind w:left="4419" w:hanging="4419"/>
    </w:pPr>
    <w:r>
      <w:rPr>
        <w:noProof/>
      </w:rPr>
      <w:drawing>
        <wp:inline distT="0" distB="0" distL="0" distR="0" wp14:anchorId="46519F6E" wp14:editId="445E20F8">
          <wp:extent cx="5580888" cy="1188720"/>
          <wp:effectExtent l="0" t="0" r="127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334922" name="ORH cop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888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68DB6" w14:textId="77777777" w:rsidR="00181BB2" w:rsidRPr="00AC4C3E" w:rsidRDefault="00000000" w:rsidP="00181BB2">
    <w:pPr>
      <w:pStyle w:val="Encabezado"/>
      <w:ind w:left="284"/>
      <w:rPr>
        <w:rFonts w:ascii="Arial" w:hAnsi="Arial" w:cs="Arial"/>
        <w:sz w:val="20"/>
        <w:szCs w:val="20"/>
        <w:lang w:val="es-MX"/>
      </w:rPr>
    </w:pPr>
    <w:r w:rsidRPr="005C08A5">
      <w:rPr>
        <w:rFonts w:ascii="Arial" w:hAnsi="Arial" w:cs="Arial"/>
        <w:noProof/>
        <w:sz w:val="20"/>
        <w:szCs w:val="20"/>
        <w:lang w:val="es-MX"/>
      </w:rPr>
      <w:t>Circular ORH-14-2022</w:t>
    </w:r>
  </w:p>
  <w:p w14:paraId="27473B23" w14:textId="77777777" w:rsidR="00181BB2" w:rsidRDefault="00000000" w:rsidP="00697567">
    <w:pPr>
      <w:pStyle w:val="Encabezado"/>
      <w:ind w:left="284"/>
      <w:rPr>
        <w:rFonts w:ascii="Arial" w:hAnsi="Arial" w:cs="Arial"/>
        <w:sz w:val="20"/>
        <w:szCs w:val="20"/>
        <w:lang w:val="es-MX"/>
      </w:rPr>
    </w:pPr>
    <w:r w:rsidRPr="00AC4C3E">
      <w:rPr>
        <w:rFonts w:ascii="Arial" w:hAnsi="Arial" w:cs="Arial"/>
        <w:sz w:val="20"/>
        <w:szCs w:val="20"/>
        <w:lang w:val="es-MX"/>
      </w:rPr>
      <w:t xml:space="preserve">Página </w:t>
    </w:r>
    <w:r w:rsidRPr="00AC4C3E">
      <w:rPr>
        <w:rFonts w:ascii="Arial" w:hAnsi="Arial" w:cs="Arial"/>
        <w:sz w:val="20"/>
        <w:szCs w:val="20"/>
        <w:lang w:val="es-MX"/>
      </w:rPr>
      <w:fldChar w:fldCharType="begin"/>
    </w:r>
    <w:r w:rsidRPr="00AC4C3E">
      <w:rPr>
        <w:rFonts w:ascii="Arial" w:hAnsi="Arial" w:cs="Arial"/>
        <w:sz w:val="20"/>
        <w:szCs w:val="20"/>
        <w:lang w:val="es-MX"/>
      </w:rPr>
      <w:instrText xml:space="preserve"> PAGE   \* MERGEFORMAT </w:instrText>
    </w:r>
    <w:r w:rsidRPr="00AC4C3E">
      <w:rPr>
        <w:rFonts w:ascii="Arial" w:hAnsi="Arial" w:cs="Arial"/>
        <w:sz w:val="20"/>
        <w:szCs w:val="20"/>
        <w:lang w:val="es-MX"/>
      </w:rPr>
      <w:fldChar w:fldCharType="separate"/>
    </w:r>
    <w:r w:rsidR="00335422">
      <w:rPr>
        <w:rFonts w:ascii="Arial" w:hAnsi="Arial" w:cs="Arial"/>
        <w:noProof/>
        <w:sz w:val="20"/>
        <w:szCs w:val="20"/>
        <w:lang w:val="es-MX"/>
      </w:rPr>
      <w:t>2</w:t>
    </w:r>
    <w:r w:rsidRPr="00AC4C3E">
      <w:rPr>
        <w:rFonts w:ascii="Arial" w:hAnsi="Arial" w:cs="Arial"/>
        <w:sz w:val="20"/>
        <w:szCs w:val="20"/>
        <w:lang w:val="es-MX"/>
      </w:rPr>
      <w:fldChar w:fldCharType="end"/>
    </w:r>
  </w:p>
  <w:p w14:paraId="72B47425" w14:textId="77777777" w:rsidR="00BA24BC" w:rsidRPr="00221E49" w:rsidRDefault="00BA24BC" w:rsidP="00697567">
    <w:pPr>
      <w:pStyle w:val="Encabezado"/>
      <w:ind w:left="284"/>
      <w:rPr>
        <w:rFonts w:ascii="Arial" w:hAnsi="Arial" w:cs="Arial"/>
        <w:sz w:val="20"/>
        <w:szCs w:val="20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6DE0" w14:textId="77777777" w:rsidR="00181BB2" w:rsidRPr="009F437D" w:rsidRDefault="00000000" w:rsidP="00246267">
    <w:pPr>
      <w:pStyle w:val="Encabezado"/>
      <w:ind w:left="4419" w:hanging="4419"/>
      <w:rPr>
        <w:sz w:val="24"/>
      </w:rPr>
    </w:pPr>
    <w:r w:rsidRPr="009F437D">
      <w:rPr>
        <w:noProof/>
        <w:sz w:val="24"/>
      </w:rPr>
      <w:drawing>
        <wp:inline distT="0" distB="0" distL="0" distR="0" wp14:anchorId="23D905B5" wp14:editId="57BCBC5B">
          <wp:extent cx="5580888" cy="1188720"/>
          <wp:effectExtent l="0" t="0" r="127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896284" name="ORH cop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888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1B"/>
    <w:rsid w:val="000429BE"/>
    <w:rsid w:val="000709B0"/>
    <w:rsid w:val="00181BB2"/>
    <w:rsid w:val="001B1689"/>
    <w:rsid w:val="001B2A81"/>
    <w:rsid w:val="001B314E"/>
    <w:rsid w:val="001B5742"/>
    <w:rsid w:val="001D2A66"/>
    <w:rsid w:val="00221E49"/>
    <w:rsid w:val="0023307C"/>
    <w:rsid w:val="00246267"/>
    <w:rsid w:val="002B7BA2"/>
    <w:rsid w:val="002F5D8F"/>
    <w:rsid w:val="00315D3F"/>
    <w:rsid w:val="00322EAC"/>
    <w:rsid w:val="00335422"/>
    <w:rsid w:val="003B1D8E"/>
    <w:rsid w:val="003F10AE"/>
    <w:rsid w:val="004842FB"/>
    <w:rsid w:val="004A56A5"/>
    <w:rsid w:val="004F4CC5"/>
    <w:rsid w:val="00513EEE"/>
    <w:rsid w:val="00534CEA"/>
    <w:rsid w:val="00544F00"/>
    <w:rsid w:val="00547F3E"/>
    <w:rsid w:val="00563050"/>
    <w:rsid w:val="00570894"/>
    <w:rsid w:val="00582AD6"/>
    <w:rsid w:val="00592516"/>
    <w:rsid w:val="005B702B"/>
    <w:rsid w:val="005C08A5"/>
    <w:rsid w:val="005D5CDD"/>
    <w:rsid w:val="005F3367"/>
    <w:rsid w:val="00601BE8"/>
    <w:rsid w:val="00613511"/>
    <w:rsid w:val="00631815"/>
    <w:rsid w:val="00642703"/>
    <w:rsid w:val="00652081"/>
    <w:rsid w:val="006811C0"/>
    <w:rsid w:val="00697567"/>
    <w:rsid w:val="006E45AF"/>
    <w:rsid w:val="00705D4C"/>
    <w:rsid w:val="007C0581"/>
    <w:rsid w:val="007C472D"/>
    <w:rsid w:val="00800317"/>
    <w:rsid w:val="008014DA"/>
    <w:rsid w:val="00892034"/>
    <w:rsid w:val="00894338"/>
    <w:rsid w:val="008A1720"/>
    <w:rsid w:val="008D7404"/>
    <w:rsid w:val="008F2107"/>
    <w:rsid w:val="008F2548"/>
    <w:rsid w:val="008F3A19"/>
    <w:rsid w:val="00905DCD"/>
    <w:rsid w:val="00913CBD"/>
    <w:rsid w:val="009505AA"/>
    <w:rsid w:val="009A0F14"/>
    <w:rsid w:val="009F437D"/>
    <w:rsid w:val="00A2662C"/>
    <w:rsid w:val="00A27DC9"/>
    <w:rsid w:val="00A53DD1"/>
    <w:rsid w:val="00A64697"/>
    <w:rsid w:val="00AC4C3E"/>
    <w:rsid w:val="00B46B7C"/>
    <w:rsid w:val="00B84202"/>
    <w:rsid w:val="00BA0E73"/>
    <w:rsid w:val="00BA24BC"/>
    <w:rsid w:val="00BD5C43"/>
    <w:rsid w:val="00C414E0"/>
    <w:rsid w:val="00C445D4"/>
    <w:rsid w:val="00C52217"/>
    <w:rsid w:val="00C858E7"/>
    <w:rsid w:val="00CD59C3"/>
    <w:rsid w:val="00DD5E00"/>
    <w:rsid w:val="00DF742C"/>
    <w:rsid w:val="00E12511"/>
    <w:rsid w:val="00E432C7"/>
    <w:rsid w:val="00E44A73"/>
    <w:rsid w:val="00EA091B"/>
    <w:rsid w:val="00EA12FD"/>
    <w:rsid w:val="00F77C6B"/>
    <w:rsid w:val="00FB091A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C03F2"/>
  <w15:docId w15:val="{B492CAAF-D7A1-45C4-8D53-3EF3D0E2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5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581"/>
  </w:style>
  <w:style w:type="paragraph" w:styleId="Piedepgina">
    <w:name w:val="footer"/>
    <w:basedOn w:val="Normal"/>
    <w:link w:val="PiedepginaCar"/>
    <w:unhideWhenUsed/>
    <w:rsid w:val="006C5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5581"/>
  </w:style>
  <w:style w:type="table" w:styleId="Tablaconcuadrcula">
    <w:name w:val="Table Grid"/>
    <w:basedOn w:val="Tablanormal"/>
    <w:uiPriority w:val="39"/>
    <w:rsid w:val="006C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5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A549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5C4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C0E98-67CD-42CC-A559-5A7B72A1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ORH-14-2022</vt:lpstr>
    </vt:vector>
  </TitlesOfParts>
  <Company>Universidad de Costa Rica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ORH-14-2022</dc:title>
  <dc:creator>Sistema de Gestión Documental</dc:creator>
  <cp:lastModifiedBy>Melissa Peña Quirós</cp:lastModifiedBy>
  <cp:revision>3</cp:revision>
  <cp:lastPrinted>2017-02-16T16:12:00Z</cp:lastPrinted>
  <dcterms:created xsi:type="dcterms:W3CDTF">2022-09-27T18:29:00Z</dcterms:created>
  <dcterms:modified xsi:type="dcterms:W3CDTF">2022-09-27T18:58:00Z</dcterms:modified>
</cp:coreProperties>
</file>