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2F4C8D" w14:textId="77777777" w:rsidR="00A64697" w:rsidRPr="00805C3A" w:rsidRDefault="00A64697" w:rsidP="0007280E">
      <w:pPr>
        <w:spacing w:after="0" w:line="240" w:lineRule="auto"/>
        <w:rPr>
          <w:rFonts w:ascii="Arial" w:hAnsi="Arial" w:cs="Arial"/>
          <w:sz w:val="24"/>
          <w:szCs w:val="24"/>
        </w:rPr>
      </w:pPr>
    </w:p>
    <w:p w14:paraId="4005AE6E" w14:textId="77777777" w:rsidR="00610828" w:rsidRPr="00805C3A" w:rsidRDefault="00A64697" w:rsidP="00610828">
      <w:pPr>
        <w:pStyle w:val="NormalWeb"/>
        <w:jc w:val="center"/>
        <w:rPr>
          <w:rStyle w:val="Strong"/>
          <w:rFonts w:ascii="Arial" w:hAnsi="Arial" w:cs="Arial"/>
          <w:color w:val="000000" w:themeColor="text1"/>
          <w:lang w:val="es-ES_tradnl"/>
        </w:rPr>
      </w:pPr>
      <w:r w:rsidRPr="00805C3A">
        <w:rPr>
          <w:rFonts w:ascii="Arial" w:hAnsi="Arial" w:cs="Arial"/>
        </w:rPr>
        <w:tab/>
      </w:r>
      <w:r w:rsidR="00610828" w:rsidRPr="00805C3A">
        <w:rPr>
          <w:rStyle w:val="Strong"/>
          <w:rFonts w:ascii="Arial" w:hAnsi="Arial" w:cs="Arial"/>
          <w:color w:val="000000" w:themeColor="text1"/>
          <w:lang w:val="es-ES_tradnl"/>
        </w:rPr>
        <w:t>Canal 15 UCR se viste de gala</w:t>
      </w:r>
    </w:p>
    <w:p w14:paraId="35019265" w14:textId="77777777" w:rsidR="00610828" w:rsidRPr="00805C3A" w:rsidRDefault="00610828" w:rsidP="00610828">
      <w:pPr>
        <w:pStyle w:val="NormalWeb"/>
        <w:numPr>
          <w:ilvl w:val="0"/>
          <w:numId w:val="1"/>
        </w:numPr>
        <w:spacing w:after="100" w:afterAutospacing="1" w:line="240" w:lineRule="auto"/>
        <w:rPr>
          <w:rFonts w:ascii="Arial" w:hAnsi="Arial" w:cs="Arial"/>
          <w:color w:val="000000" w:themeColor="text1"/>
          <w:lang w:val="es-ES_tradnl"/>
        </w:rPr>
      </w:pPr>
      <w:r w:rsidRPr="00805C3A">
        <w:rPr>
          <w:rFonts w:ascii="Arial" w:hAnsi="Arial" w:cs="Arial"/>
          <w:color w:val="000000" w:themeColor="text1"/>
          <w:lang w:val="es-ES_tradnl"/>
        </w:rPr>
        <w:t>Retoma su nombre tradicional “Quince UCR” con un nuevo matiz más humanista.</w:t>
      </w:r>
    </w:p>
    <w:p w14:paraId="1859FDC4" w14:textId="375AFC32" w:rsidR="00610828" w:rsidRPr="00805C3A" w:rsidRDefault="00610828" w:rsidP="00610828">
      <w:pPr>
        <w:pStyle w:val="NormalWeb"/>
        <w:jc w:val="both"/>
        <w:rPr>
          <w:rFonts w:ascii="Arial" w:hAnsi="Arial" w:cs="Arial"/>
          <w:color w:val="000000" w:themeColor="text1"/>
          <w:lang w:val="es-ES_tradnl"/>
        </w:rPr>
      </w:pPr>
      <w:r w:rsidRPr="00805C3A">
        <w:rPr>
          <w:rFonts w:ascii="Arial" w:hAnsi="Arial" w:cs="Arial"/>
          <w:color w:val="000000" w:themeColor="text1"/>
          <w:lang w:val="es-ES_tradnl"/>
        </w:rPr>
        <w:t xml:space="preserve">Muy pronto usted notará en la pantalla del </w:t>
      </w:r>
      <w:r w:rsidR="006C6FD2">
        <w:rPr>
          <w:rFonts w:ascii="Arial" w:hAnsi="Arial" w:cs="Arial"/>
          <w:color w:val="000000" w:themeColor="text1"/>
          <w:lang w:val="es-ES_tradnl"/>
        </w:rPr>
        <w:t>C</w:t>
      </w:r>
      <w:r w:rsidRPr="00805C3A">
        <w:rPr>
          <w:rFonts w:ascii="Arial" w:hAnsi="Arial" w:cs="Arial"/>
          <w:color w:val="000000" w:themeColor="text1"/>
          <w:lang w:val="es-ES_tradnl"/>
        </w:rPr>
        <w:t>anal de la Universidad de Costa Rica un remozamiento total de su imagen. Además, se retoma el nombre de Canal 15 UCR, con que lo conoce la mayor parte de la población.</w:t>
      </w:r>
    </w:p>
    <w:p w14:paraId="4F691035" w14:textId="77777777" w:rsidR="00610828" w:rsidRPr="00805C3A" w:rsidRDefault="00610828" w:rsidP="00610828">
      <w:pPr>
        <w:pStyle w:val="NormalWeb"/>
        <w:jc w:val="both"/>
        <w:rPr>
          <w:rFonts w:ascii="Arial" w:hAnsi="Arial" w:cs="Arial"/>
          <w:color w:val="000000" w:themeColor="text1"/>
          <w:lang w:val="es-ES_tradnl"/>
        </w:rPr>
      </w:pPr>
      <w:r w:rsidRPr="00805C3A">
        <w:rPr>
          <w:rFonts w:ascii="Arial" w:hAnsi="Arial" w:cs="Arial"/>
          <w:color w:val="000000" w:themeColor="text1"/>
          <w:lang w:val="es-ES_tradnl"/>
        </w:rPr>
        <w:t>El refrescamiento de la imagen es congruente con un replanteamiento en la forma de producción de los contenidos y que busca expandir el rango etario de su audiencia que en la actualidad se ubica entre los 25 y los 40 años.</w:t>
      </w:r>
    </w:p>
    <w:p w14:paraId="0C9FB073" w14:textId="1C86F157" w:rsidR="00610828" w:rsidRPr="00805C3A" w:rsidRDefault="00610828" w:rsidP="00610828">
      <w:pPr>
        <w:pStyle w:val="NormalWeb"/>
        <w:jc w:val="both"/>
        <w:rPr>
          <w:rFonts w:ascii="Arial" w:hAnsi="Arial" w:cs="Arial"/>
          <w:color w:val="000000" w:themeColor="text1"/>
          <w:lang w:val="es-ES_tradnl"/>
        </w:rPr>
      </w:pPr>
      <w:r w:rsidRPr="00805C3A">
        <w:rPr>
          <w:rFonts w:ascii="Arial" w:hAnsi="Arial" w:cs="Arial"/>
          <w:color w:val="000000" w:themeColor="text1"/>
          <w:lang w:val="es-ES_tradnl"/>
        </w:rPr>
        <w:t xml:space="preserve">Suple asimismo la necesidad de identificar los canales específicos en que se transmite la señal desde la entrada en funcionamiento de la televisión digital -de la cual el </w:t>
      </w:r>
      <w:r w:rsidR="006C6FD2">
        <w:rPr>
          <w:rFonts w:ascii="Arial" w:hAnsi="Arial" w:cs="Arial"/>
          <w:color w:val="000000" w:themeColor="text1"/>
          <w:lang w:val="es-ES_tradnl"/>
        </w:rPr>
        <w:t>C</w:t>
      </w:r>
      <w:r w:rsidRPr="00805C3A">
        <w:rPr>
          <w:rFonts w:ascii="Arial" w:hAnsi="Arial" w:cs="Arial"/>
          <w:color w:val="000000" w:themeColor="text1"/>
          <w:lang w:val="es-ES_tradnl"/>
        </w:rPr>
        <w:t>anal es pionero-; a saber, el Canal 15.1 y Canal 15.2.</w:t>
      </w:r>
    </w:p>
    <w:p w14:paraId="6540F488" w14:textId="77777777" w:rsidR="00610828" w:rsidRPr="00805C3A" w:rsidRDefault="00610828" w:rsidP="00610828">
      <w:pPr>
        <w:pStyle w:val="NormalWeb"/>
        <w:jc w:val="both"/>
        <w:rPr>
          <w:rFonts w:ascii="Arial" w:hAnsi="Arial" w:cs="Arial"/>
          <w:color w:val="000000" w:themeColor="text1"/>
          <w:lang w:val="es-ES_tradnl"/>
        </w:rPr>
      </w:pPr>
      <w:r w:rsidRPr="00805C3A">
        <w:rPr>
          <w:rFonts w:ascii="Arial" w:hAnsi="Arial" w:cs="Arial"/>
          <w:color w:val="000000" w:themeColor="text1"/>
          <w:lang w:val="es-ES_tradnl"/>
        </w:rPr>
        <w:t>Otro fin es el de ajustarse a las nuevas tecnologías y reforzar su imagen en las redes sociales.</w:t>
      </w:r>
    </w:p>
    <w:p w14:paraId="07F1ED8F" w14:textId="77777777" w:rsidR="00610828" w:rsidRPr="00805C3A" w:rsidRDefault="00610828" w:rsidP="00610828">
      <w:pPr>
        <w:pStyle w:val="NormalWeb"/>
        <w:jc w:val="both"/>
        <w:rPr>
          <w:rFonts w:ascii="Arial" w:hAnsi="Arial" w:cs="Arial"/>
          <w:color w:val="000000" w:themeColor="text1"/>
          <w:lang w:val="es-ES_tradnl"/>
        </w:rPr>
      </w:pPr>
      <w:r w:rsidRPr="00805C3A">
        <w:rPr>
          <w:rFonts w:ascii="Arial" w:hAnsi="Arial" w:cs="Arial"/>
          <w:color w:val="000000" w:themeColor="text1"/>
          <w:lang w:val="es-ES_tradnl"/>
        </w:rPr>
        <w:t>La nueva cara del canal universitario es el resultado de un proceso de renovación, impulsado y liderado por el director Marlon Mora, y ejecutado por un equipo de colaboradores con el apoyo de la Oficina de Divulgación de Información (ODI) de la UCR y con música original del compositor costarricense Carlos “Pipo” Chaves.</w:t>
      </w:r>
    </w:p>
    <w:p w14:paraId="67334CDB" w14:textId="77777777" w:rsidR="00610828" w:rsidRPr="00805C3A" w:rsidRDefault="00610828" w:rsidP="00610828">
      <w:pPr>
        <w:pStyle w:val="NormalWeb"/>
        <w:jc w:val="both"/>
        <w:rPr>
          <w:rFonts w:ascii="Arial" w:hAnsi="Arial" w:cs="Arial"/>
          <w:color w:val="000000" w:themeColor="text1"/>
          <w:lang w:val="es-ES_tradnl"/>
        </w:rPr>
      </w:pPr>
      <w:r w:rsidRPr="00805C3A">
        <w:rPr>
          <w:rFonts w:ascii="Arial" w:hAnsi="Arial" w:cs="Arial"/>
          <w:color w:val="000000" w:themeColor="text1"/>
          <w:lang w:val="es-ES_tradnl"/>
        </w:rPr>
        <w:t>“Como director me llena de alegría comunicarles este nuevo paso que damos en apropiación de los tiempos de la televisión pública. Un diálogo con la ciudadanía mediante las plataformas digitales nos permite crear nuevas imágenes, que logren interactuar con creatividad e innovación en cada producción de nuestro canal </w:t>
      </w:r>
      <w:r w:rsidRPr="00805C3A">
        <w:rPr>
          <w:rStyle w:val="Strong"/>
          <w:rFonts w:ascii="Arial" w:hAnsi="Arial" w:cs="Arial"/>
          <w:i/>
          <w:iCs/>
          <w:color w:val="000000" w:themeColor="text1"/>
          <w:lang w:val="es-ES_tradnl"/>
        </w:rPr>
        <w:t>Quince UCR.”</w:t>
      </w:r>
    </w:p>
    <w:p w14:paraId="36185975" w14:textId="77777777" w:rsidR="00610828" w:rsidRPr="00805C3A" w:rsidRDefault="00610828" w:rsidP="00610828">
      <w:pPr>
        <w:pStyle w:val="NormalWeb"/>
        <w:jc w:val="both"/>
        <w:rPr>
          <w:rFonts w:ascii="Arial" w:hAnsi="Arial" w:cs="Arial"/>
          <w:color w:val="000000" w:themeColor="text1"/>
          <w:lang w:val="es-ES_tradnl"/>
        </w:rPr>
      </w:pPr>
      <w:r w:rsidRPr="00805C3A">
        <w:rPr>
          <w:rFonts w:ascii="Arial" w:hAnsi="Arial" w:cs="Arial"/>
          <w:color w:val="000000" w:themeColor="text1"/>
          <w:lang w:val="es-ES_tradnl"/>
        </w:rPr>
        <w:lastRenderedPageBreak/>
        <w:t>Mora recalcó la idea de cómo en estos últimos años, producto de la investigación y creación en equipos multidisciplinarios se logró concretar una nueva forma de ver el canal: revitalizadora y a tono con las nuevas audiencias, lo cual constituye un logro valiosísimo que marca un porvenir hermoso para la televisión con sentido.</w:t>
      </w:r>
    </w:p>
    <w:p w14:paraId="5F2CA68F" w14:textId="77777777" w:rsidR="00610828" w:rsidRPr="00805C3A" w:rsidRDefault="00610828" w:rsidP="00610828">
      <w:pPr>
        <w:pStyle w:val="NormalWeb"/>
        <w:jc w:val="both"/>
        <w:rPr>
          <w:rFonts w:ascii="Arial" w:hAnsi="Arial" w:cs="Arial"/>
          <w:color w:val="000000" w:themeColor="text1"/>
          <w:lang w:val="es-ES_tradnl"/>
        </w:rPr>
      </w:pPr>
      <w:r w:rsidRPr="00805C3A">
        <w:rPr>
          <w:rFonts w:ascii="Arial" w:hAnsi="Arial" w:cs="Arial"/>
          <w:color w:val="000000" w:themeColor="text1"/>
          <w:lang w:val="es-ES_tradnl"/>
        </w:rPr>
        <w:t>El Canal 15 UCR seguirá trabajando este año en el proceso de renovación de sus contenidos acompañados de una imagen que proyecta su misión y vocación de servicio público. Una televisión en esencia humanista que refleja los valores de una comunidad universitaria comprometida con el mejoramiento de la sociedad.</w:t>
      </w:r>
    </w:p>
    <w:p w14:paraId="4EFE999C" w14:textId="7C0B62E5" w:rsidR="00610828" w:rsidRPr="00805C3A" w:rsidRDefault="00610828" w:rsidP="00610828">
      <w:pPr>
        <w:rPr>
          <w:rFonts w:ascii="Arial" w:hAnsi="Arial" w:cs="Arial"/>
          <w:color w:val="000000" w:themeColor="text1"/>
          <w:sz w:val="24"/>
          <w:szCs w:val="24"/>
          <w:lang w:val="es-ES_tradnl"/>
        </w:rPr>
      </w:pPr>
      <w:r w:rsidRPr="00805C3A">
        <w:rPr>
          <w:rFonts w:ascii="Arial" w:hAnsi="Arial" w:cs="Arial"/>
          <w:color w:val="000000" w:themeColor="text1"/>
          <w:sz w:val="24"/>
          <w:szCs w:val="24"/>
          <w:lang w:val="es-ES_tradnl"/>
        </w:rPr>
        <w:t xml:space="preserve">Para más detalles puede contactar al Dr. Marlon Mora Jiménez, director de Canal 15 UCR a </w:t>
      </w:r>
      <w:hyperlink r:id="rId7" w:history="1">
        <w:r w:rsidRPr="00805C3A">
          <w:rPr>
            <w:rStyle w:val="Hyperlink"/>
            <w:rFonts w:ascii="Arial" w:hAnsi="Arial" w:cs="Arial"/>
            <w:sz w:val="24"/>
            <w:szCs w:val="24"/>
            <w:lang w:val="es-ES_tradnl"/>
          </w:rPr>
          <w:t>marlon.mora@ucr.ac.cr</w:t>
        </w:r>
      </w:hyperlink>
      <w:r w:rsidRPr="00805C3A">
        <w:rPr>
          <w:rFonts w:ascii="Arial" w:hAnsi="Arial" w:cs="Arial"/>
          <w:color w:val="000000" w:themeColor="text1"/>
          <w:sz w:val="24"/>
          <w:szCs w:val="24"/>
          <w:lang w:val="es-ES_tradnl"/>
        </w:rPr>
        <w:t xml:space="preserve"> o a los teléfonos 2511-6923 / 8394-7007</w:t>
      </w:r>
      <w:r w:rsidRPr="00805C3A">
        <w:rPr>
          <w:rFonts w:ascii="Arial" w:hAnsi="Arial" w:cs="Arial"/>
          <w:color w:val="000000" w:themeColor="text1"/>
          <w:sz w:val="24"/>
          <w:szCs w:val="24"/>
          <w:lang w:val="es-ES_tradnl"/>
        </w:rPr>
        <w:t>.</w:t>
      </w:r>
      <w:r w:rsidRPr="00805C3A">
        <w:rPr>
          <w:rFonts w:ascii="Arial" w:hAnsi="Arial" w:cs="Arial"/>
          <w:color w:val="000000" w:themeColor="text1"/>
          <w:sz w:val="24"/>
          <w:szCs w:val="24"/>
          <w:lang w:val="es-ES_tradnl"/>
        </w:rPr>
        <w:t xml:space="preserve"> </w:t>
      </w:r>
    </w:p>
    <w:p w14:paraId="26D34DA6" w14:textId="1857D176" w:rsidR="0022372C" w:rsidRPr="00805C3A" w:rsidRDefault="0022372C" w:rsidP="00610828">
      <w:pPr>
        <w:tabs>
          <w:tab w:val="left" w:pos="4253"/>
        </w:tabs>
        <w:spacing w:after="0" w:line="240" w:lineRule="auto"/>
        <w:rPr>
          <w:rFonts w:ascii="Arial" w:hAnsi="Arial" w:cs="Arial"/>
          <w:sz w:val="24"/>
          <w:szCs w:val="24"/>
          <w:lang w:val="es-ES_tradnl"/>
        </w:rPr>
      </w:pPr>
    </w:p>
    <w:p w14:paraId="1356A97B" w14:textId="77777777" w:rsidR="002A5E4D" w:rsidRPr="00805C3A" w:rsidRDefault="002A5E4D" w:rsidP="00417DB3">
      <w:pPr>
        <w:rPr>
          <w:rFonts w:ascii="Arial" w:hAnsi="Arial" w:cs="Arial"/>
          <w:sz w:val="24"/>
          <w:szCs w:val="24"/>
        </w:rPr>
      </w:pPr>
    </w:p>
    <w:sectPr w:rsidR="002A5E4D" w:rsidRPr="00805C3A" w:rsidSect="00A64697">
      <w:headerReference w:type="default" r:id="rId8"/>
      <w:footerReference w:type="default" r:id="rId9"/>
      <w:headerReference w:type="first" r:id="rId10"/>
      <w:footerReference w:type="first" r:id="rId11"/>
      <w:pgSz w:w="12240" w:h="15840" w:code="1"/>
      <w:pgMar w:top="851" w:right="1701" w:bottom="851" w:left="1701"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26647B" w14:textId="77777777" w:rsidR="000331E5" w:rsidRDefault="000331E5" w:rsidP="00A64697">
      <w:pPr>
        <w:spacing w:after="0" w:line="240" w:lineRule="auto"/>
      </w:pPr>
      <w:r>
        <w:separator/>
      </w:r>
    </w:p>
  </w:endnote>
  <w:endnote w:type="continuationSeparator" w:id="0">
    <w:p w14:paraId="3490968C" w14:textId="77777777" w:rsidR="000331E5" w:rsidRDefault="000331E5" w:rsidP="00A64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EECE1" w14:textId="77777777" w:rsidR="005B3F30" w:rsidRDefault="005B3F30" w:rsidP="005B3F30">
    <w:pPr>
      <w:pStyle w:val="NormalWeb"/>
      <w:rPr>
        <w:rFonts w:ascii="Arial" w:hAnsi="Arial" w:cs="Arial"/>
        <w:sz w:val="20"/>
        <w:szCs w:val="20"/>
      </w:rPr>
    </w:pPr>
  </w:p>
  <w:p w14:paraId="31B216A8" w14:textId="77777777" w:rsidR="005B3F30" w:rsidRDefault="005B3F30" w:rsidP="002A5E4D">
    <w:pPr>
      <w:pStyle w:val="NormalWeb"/>
      <w:jc w:val="center"/>
      <w:rPr>
        <w:rFonts w:ascii="Arial" w:hAnsi="Arial" w:cs="Arial"/>
        <w:sz w:val="20"/>
        <w:szCs w:val="20"/>
      </w:rPr>
    </w:pPr>
  </w:p>
  <w:p w14:paraId="181BF73D" w14:textId="77777777" w:rsidR="00E80053" w:rsidRDefault="00485762" w:rsidP="00E80053">
    <w:pPr>
      <w:pStyle w:val="Footer"/>
      <w:ind w:right="360"/>
      <w:jc w:val="center"/>
      <w:rPr>
        <w:rFonts w:ascii="Arial" w:hAnsi="Arial" w:cs="Arial"/>
        <w:bCs/>
        <w:i/>
        <w:color w:val="000000" w:themeColor="text1"/>
        <w:sz w:val="20"/>
        <w:szCs w:val="20"/>
        <w:lang w:val="en-US"/>
      </w:rPr>
    </w:pPr>
    <w:r>
      <w:rPr>
        <w:rFonts w:ascii="Arial" w:hAnsi="Arial" w:cs="Arial"/>
        <w:noProof/>
        <w:sz w:val="20"/>
        <w:szCs w:val="20"/>
        <w:lang w:eastAsia="es-CR"/>
      </w:rPr>
      <mc:AlternateContent>
        <mc:Choice Requires="wps">
          <w:drawing>
            <wp:anchor distT="4294967295" distB="4294967295" distL="114300" distR="114300" simplePos="0" relativeHeight="251666432" behindDoc="0" locked="0" layoutInCell="1" allowOverlap="1" wp14:anchorId="33B7C652" wp14:editId="2C3FFAED">
              <wp:simplePos x="0" y="0"/>
              <wp:positionH relativeFrom="column">
                <wp:posOffset>-137160</wp:posOffset>
              </wp:positionH>
              <wp:positionV relativeFrom="paragraph">
                <wp:posOffset>66039</wp:posOffset>
              </wp:positionV>
              <wp:extent cx="5829300" cy="0"/>
              <wp:effectExtent l="0" t="0" r="0" b="0"/>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2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D8690BE" id="Conector recto 7" o:spid="_x0000_s1026" style="position:absolute;z-index:25166643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0.8pt,5.2pt" to="448.2pt,5.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" strokecolor="black [3200]" strokeweight=".5pt">
              <v:stroke joinstyle="miter"/>
              <o:lock v:ext="edit" shapetype="f"/>
            </v:line>
          </w:pict>
        </mc:Fallback>
      </mc:AlternateContent>
    </w:r>
    <w:r w:rsidR="002A5E4D" w:rsidRPr="00E80053">
      <w:rPr>
        <w:rFonts w:ascii="Arial" w:hAnsi="Arial" w:cs="Arial"/>
        <w:sz w:val="20"/>
        <w:szCs w:val="20"/>
        <w:lang w:val="en-US"/>
      </w:rPr>
      <w:br/>
    </w:r>
    <w:r w:rsidR="00E80053">
      <w:rPr>
        <w:rStyle w:val="Hyperlink"/>
        <w:rFonts w:ascii="Arial" w:hAnsi="Arial" w:cs="Arial"/>
        <w:bCs/>
        <w:i/>
        <w:color w:val="000000" w:themeColor="text1"/>
        <w:sz w:val="20"/>
        <w:szCs w:val="20"/>
        <w:lang w:val="en-US"/>
      </w:rPr>
      <w:t>Central: 2511-1515 Fax: 2511-4652 Sitio web: http://www.canal15.ucr.ac.cr                            Email: canal15@ucr.ac.cr</w:t>
    </w:r>
  </w:p>
  <w:p w14:paraId="03E893BA" w14:textId="77777777" w:rsidR="002A5E4D" w:rsidRPr="00E80053" w:rsidRDefault="002A5E4D" w:rsidP="002A5E4D">
    <w:pPr>
      <w:pStyle w:val="NormalWeb"/>
      <w:jc w:val="center"/>
      <w:rPr>
        <w:rFonts w:ascii="Arial" w:hAnsi="Arial" w:cs="Arial"/>
        <w:sz w:val="20"/>
        <w:szCs w:val="20"/>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A458B" w14:textId="77777777" w:rsidR="00B53BEB" w:rsidRDefault="008240F6" w:rsidP="00190DB2">
    <w:pPr>
      <w:pStyle w:val="NormalWeb"/>
      <w:jc w:val="center"/>
      <w:rPr>
        <w:rFonts w:ascii="Arial" w:hAnsi="Arial" w:cs="Arial"/>
        <w:sz w:val="20"/>
        <w:szCs w:val="20"/>
      </w:rPr>
    </w:pPr>
    <w:r>
      <w:rPr>
        <w:rFonts w:ascii="Arial" w:hAnsi="Arial" w:cs="Arial"/>
        <w:noProof/>
        <w:sz w:val="20"/>
        <w:szCs w:val="20"/>
        <w:lang w:val="es-ES" w:eastAsia="es-ES"/>
      </w:rPr>
      <w:drawing>
        <wp:anchor distT="0" distB="0" distL="114300" distR="114300" simplePos="0" relativeHeight="251670528" behindDoc="0" locked="0" layoutInCell="1" allowOverlap="1" wp14:anchorId="0D035268" wp14:editId="537D222B">
          <wp:simplePos x="0" y="0"/>
          <wp:positionH relativeFrom="column">
            <wp:posOffset>3263651</wp:posOffset>
          </wp:positionH>
          <wp:positionV relativeFrom="paragraph">
            <wp:posOffset>-113665</wp:posOffset>
          </wp:positionV>
          <wp:extent cx="2438405" cy="804674"/>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UCR-lucha-cambio-antropogenico-colorpeg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38405" cy="804674"/>
                  </a:xfrm>
                  <a:prstGeom prst="rect">
                    <a:avLst/>
                  </a:prstGeom>
                </pic:spPr>
              </pic:pic>
            </a:graphicData>
          </a:graphic>
        </wp:anchor>
      </w:drawing>
    </w:r>
  </w:p>
  <w:p w14:paraId="41EAABEE" w14:textId="77777777" w:rsidR="00B53BEB" w:rsidRDefault="00B53BEB" w:rsidP="00190DB2">
    <w:pPr>
      <w:pStyle w:val="NormalWeb"/>
      <w:jc w:val="center"/>
      <w:rPr>
        <w:rFonts w:ascii="Arial" w:hAnsi="Arial" w:cs="Arial"/>
        <w:sz w:val="20"/>
        <w:szCs w:val="20"/>
      </w:rPr>
    </w:pPr>
  </w:p>
  <w:p w14:paraId="62D29968" w14:textId="77777777" w:rsidR="00E80053" w:rsidRDefault="00485762" w:rsidP="00E80053">
    <w:pPr>
      <w:pStyle w:val="Footer"/>
      <w:ind w:right="360"/>
      <w:jc w:val="center"/>
      <w:rPr>
        <w:rFonts w:ascii="Arial" w:hAnsi="Arial" w:cs="Arial"/>
        <w:bCs/>
        <w:i/>
        <w:color w:val="000000" w:themeColor="text1"/>
        <w:sz w:val="20"/>
        <w:szCs w:val="20"/>
        <w:lang w:val="en-US"/>
      </w:rPr>
    </w:pPr>
    <w:r>
      <w:rPr>
        <w:rFonts w:ascii="Arial" w:hAnsi="Arial" w:cs="Arial"/>
        <w:noProof/>
        <w:sz w:val="20"/>
        <w:szCs w:val="20"/>
        <w:lang w:eastAsia="es-CR"/>
      </w:rPr>
      <mc:AlternateContent>
        <mc:Choice Requires="wps">
          <w:drawing>
            <wp:anchor distT="4294967295" distB="4294967295" distL="114300" distR="114300" simplePos="0" relativeHeight="251663360" behindDoc="0" locked="0" layoutInCell="1" allowOverlap="1" wp14:anchorId="0294A2EB" wp14:editId="1B3AB5F0">
              <wp:simplePos x="0" y="0"/>
              <wp:positionH relativeFrom="column">
                <wp:posOffset>-127635</wp:posOffset>
              </wp:positionH>
              <wp:positionV relativeFrom="paragraph">
                <wp:posOffset>114934</wp:posOffset>
              </wp:positionV>
              <wp:extent cx="5829300" cy="0"/>
              <wp:effectExtent l="0" t="0" r="0" b="0"/>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2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34714D6" id="Conector recto 6" o:spid="_x0000_s1026" style="position:absolute;z-index:25166336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0.05pt,9.05pt" to="448.95pt,9.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" strokecolor="black [3200]" strokeweight=".5pt">
              <v:stroke joinstyle="miter"/>
              <o:lock v:ext="edit" shapetype="f"/>
            </v:line>
          </w:pict>
        </mc:Fallback>
      </mc:AlternateContent>
    </w:r>
    <w:r w:rsidR="00190DB2" w:rsidRPr="00E80053">
      <w:rPr>
        <w:rFonts w:ascii="Arial" w:hAnsi="Arial" w:cs="Arial"/>
        <w:sz w:val="20"/>
        <w:szCs w:val="20"/>
        <w:lang w:val="en-US"/>
      </w:rPr>
      <w:br/>
    </w:r>
    <w:r w:rsidR="00E80053">
      <w:rPr>
        <w:rStyle w:val="Hyperlink"/>
        <w:rFonts w:ascii="Arial" w:hAnsi="Arial" w:cs="Arial"/>
        <w:bCs/>
        <w:i/>
        <w:color w:val="000000" w:themeColor="text1"/>
        <w:sz w:val="20"/>
        <w:szCs w:val="20"/>
        <w:lang w:val="en-US"/>
      </w:rPr>
      <w:t>Central: 2511-1515 Fax: 2511-4652 Sitio web: http://www.canal15.ucr.ac.cr                            Email: canal15@ucr.ac.cr</w:t>
    </w:r>
  </w:p>
  <w:p w14:paraId="445423B7" w14:textId="77777777" w:rsidR="00190DB2" w:rsidRPr="00E80053" w:rsidRDefault="00190DB2" w:rsidP="00190DB2">
    <w:pPr>
      <w:pStyle w:val="NormalWeb"/>
      <w:jc w:val="center"/>
      <w:rPr>
        <w:rFonts w:ascii="Arial" w:hAnsi="Arial" w:cs="Arial"/>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3D0AB6" w14:textId="77777777" w:rsidR="000331E5" w:rsidRDefault="000331E5" w:rsidP="00A64697">
      <w:pPr>
        <w:spacing w:after="0" w:line="240" w:lineRule="auto"/>
      </w:pPr>
      <w:r>
        <w:separator/>
      </w:r>
    </w:p>
  </w:footnote>
  <w:footnote w:type="continuationSeparator" w:id="0">
    <w:p w14:paraId="3C124126" w14:textId="77777777" w:rsidR="000331E5" w:rsidRDefault="000331E5" w:rsidP="00A64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A64697" w14:paraId="512FECC5" w14:textId="77777777" w:rsidTr="0030239C">
      <w:tc>
        <w:tcPr>
          <w:tcW w:w="4414" w:type="dxa"/>
        </w:tcPr>
        <w:p w14:paraId="5366BC6A" w14:textId="77777777" w:rsidR="00A64697" w:rsidRDefault="00A64697" w:rsidP="00A64697">
          <w:pPr>
            <w:pStyle w:val="Header"/>
          </w:pPr>
          <w:r>
            <w:rPr>
              <w:noProof/>
              <w:lang w:val="es-ES" w:eastAsia="es-ES"/>
            </w:rPr>
            <w:drawing>
              <wp:inline distT="0" distB="0" distL="0" distR="0" wp14:anchorId="6B308EDA" wp14:editId="40E52FA4">
                <wp:extent cx="1800000" cy="79107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horizontal-dos-lineas-negro.jpg"/>
                        <pic:cNvPicPr/>
                      </pic:nvPicPr>
                      <pic:blipFill>
                        <a:blip r:embed="rId1">
                          <a:extLst>
                            <a:ext uri="{28A0092B-C50C-407E-A947-70E740481C1C}">
                              <a14:useLocalDpi xmlns:a14="http://schemas.microsoft.com/office/drawing/2010/main" val="0"/>
                            </a:ext>
                          </a:extLst>
                        </a:blip>
                        <a:stretch>
                          <a:fillRect/>
                        </a:stretch>
                      </pic:blipFill>
                      <pic:spPr>
                        <a:xfrm>
                          <a:off x="0" y="0"/>
                          <a:ext cx="1800000" cy="791075"/>
                        </a:xfrm>
                        <a:prstGeom prst="rect">
                          <a:avLst/>
                        </a:prstGeom>
                      </pic:spPr>
                    </pic:pic>
                  </a:graphicData>
                </a:graphic>
              </wp:inline>
            </w:drawing>
          </w:r>
        </w:p>
      </w:tc>
      <w:tc>
        <w:tcPr>
          <w:tcW w:w="4414" w:type="dxa"/>
        </w:tcPr>
        <w:p w14:paraId="27570A39" w14:textId="66F34418" w:rsidR="00A64697" w:rsidRDefault="00030293" w:rsidP="00A64697">
          <w:pPr>
            <w:pStyle w:val="Header"/>
            <w:jc w:val="right"/>
          </w:pPr>
          <w:r w:rsidRPr="00C925A6">
            <w:rPr>
              <w:noProof/>
              <w:lang w:val="es-ES" w:eastAsia="es-ES"/>
            </w:rPr>
            <w:drawing>
              <wp:inline distT="0" distB="0" distL="0" distR="0" wp14:anchorId="1D884BE0" wp14:editId="10D38D38">
                <wp:extent cx="857025" cy="637936"/>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857025" cy="637936"/>
                        </a:xfrm>
                        <a:prstGeom prst="rect">
                          <a:avLst/>
                        </a:prstGeom>
                        <a:noFill/>
                        <a:ln w="9525">
                          <a:noFill/>
                          <a:miter lim="800000"/>
                          <a:headEnd/>
                          <a:tailEnd/>
                        </a:ln>
                      </pic:spPr>
                    </pic:pic>
                  </a:graphicData>
                </a:graphic>
              </wp:inline>
            </w:drawing>
          </w:r>
        </w:p>
      </w:tc>
    </w:tr>
  </w:tbl>
  <w:p w14:paraId="369B2705" w14:textId="77777777" w:rsidR="002A5E4D" w:rsidRDefault="000331E5">
    <w:pPr>
      <w:pStyle w:val="Header"/>
      <w:rPr>
        <w:rFonts w:ascii="Arial" w:hAnsi="Arial" w:cs="Arial"/>
        <w:sz w:val="20"/>
        <w:szCs w:val="20"/>
      </w:rPr>
    </w:pPr>
    <w:r>
      <w:fldChar w:fldCharType="begin"/>
    </w:r>
    <w:r>
      <w:instrText xml:space="preserve"> MERGEFIELD  Oficio  \* MERGEFORMAT </w:instrText>
    </w:r>
    <w:r>
      <w:fldChar w:fldCharType="separate"/>
    </w:r>
    <w:r w:rsidR="002A5E4D">
      <w:rPr>
        <w:rFonts w:ascii="Arial" w:hAnsi="Arial" w:cs="Arial"/>
        <w:noProof/>
        <w:sz w:val="20"/>
        <w:szCs w:val="20"/>
      </w:rPr>
      <w:t>«Oficio»</w:t>
    </w:r>
    <w:r>
      <w:rPr>
        <w:rFonts w:ascii="Arial" w:hAnsi="Arial" w:cs="Arial"/>
        <w:noProof/>
        <w:sz w:val="20"/>
        <w:szCs w:val="20"/>
      </w:rPr>
      <w:fldChar w:fldCharType="end"/>
    </w:r>
  </w:p>
  <w:p w14:paraId="7934C268" w14:textId="77777777" w:rsidR="002A5E4D" w:rsidRDefault="002A5E4D">
    <w:pPr>
      <w:pStyle w:val="Header"/>
      <w:rPr>
        <w:rFonts w:ascii="Arial" w:hAnsi="Arial" w:cs="Arial"/>
        <w:sz w:val="20"/>
        <w:szCs w:val="20"/>
      </w:rPr>
    </w:pPr>
    <w:r>
      <w:rPr>
        <w:rFonts w:ascii="Arial" w:hAnsi="Arial" w:cs="Arial"/>
        <w:sz w:val="20"/>
        <w:szCs w:val="20"/>
      </w:rPr>
      <w:t xml:space="preserve">Página </w:t>
    </w:r>
    <w:r w:rsidR="0095241C" w:rsidRPr="002A5E4D">
      <w:rPr>
        <w:rFonts w:ascii="Arial" w:hAnsi="Arial" w:cs="Arial"/>
        <w:sz w:val="20"/>
        <w:szCs w:val="20"/>
      </w:rPr>
      <w:fldChar w:fldCharType="begin"/>
    </w:r>
    <w:r w:rsidRPr="002A5E4D">
      <w:rPr>
        <w:rFonts w:ascii="Arial" w:hAnsi="Arial" w:cs="Arial"/>
        <w:sz w:val="20"/>
        <w:szCs w:val="20"/>
      </w:rPr>
      <w:instrText>PAGE   \* MERGEFORMAT</w:instrText>
    </w:r>
    <w:r w:rsidR="0095241C" w:rsidRPr="002A5E4D">
      <w:rPr>
        <w:rFonts w:ascii="Arial" w:hAnsi="Arial" w:cs="Arial"/>
        <w:sz w:val="20"/>
        <w:szCs w:val="20"/>
      </w:rPr>
      <w:fldChar w:fldCharType="separate"/>
    </w:r>
    <w:r w:rsidR="00E80053" w:rsidRPr="00E80053">
      <w:rPr>
        <w:rFonts w:ascii="Arial" w:hAnsi="Arial" w:cs="Arial"/>
        <w:noProof/>
        <w:sz w:val="20"/>
        <w:szCs w:val="20"/>
        <w:lang w:val="es-ES"/>
      </w:rPr>
      <w:t>2</w:t>
    </w:r>
    <w:r w:rsidR="0095241C" w:rsidRPr="002A5E4D">
      <w:rPr>
        <w:rFonts w:ascii="Arial" w:hAnsi="Arial" w:cs="Arial"/>
        <w:sz w:val="20"/>
        <w:szCs w:val="20"/>
      </w:rPr>
      <w:fldChar w:fldCharType="end"/>
    </w:r>
  </w:p>
  <w:p w14:paraId="7812F694" w14:textId="77777777" w:rsidR="00FF61D8" w:rsidRPr="002A5E4D" w:rsidRDefault="00FF61D8">
    <w:pPr>
      <w:pStyle w:val="Header"/>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A64697" w14:paraId="322FCDBC" w14:textId="77777777" w:rsidTr="00A64697">
      <w:tc>
        <w:tcPr>
          <w:tcW w:w="4414" w:type="dxa"/>
        </w:tcPr>
        <w:p w14:paraId="714C0544" w14:textId="77777777" w:rsidR="00A64697" w:rsidRDefault="00A64697">
          <w:pPr>
            <w:pStyle w:val="Header"/>
          </w:pPr>
          <w:r>
            <w:rPr>
              <w:noProof/>
              <w:lang w:val="es-ES" w:eastAsia="es-ES"/>
            </w:rPr>
            <w:drawing>
              <wp:inline distT="0" distB="0" distL="0" distR="0" wp14:anchorId="2D8A2659" wp14:editId="27EDEC6A">
                <wp:extent cx="1800000" cy="7910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horizontal-dos-lineas-negro.jpg"/>
                        <pic:cNvPicPr/>
                      </pic:nvPicPr>
                      <pic:blipFill>
                        <a:blip r:embed="rId1">
                          <a:extLst>
                            <a:ext uri="{28A0092B-C50C-407E-A947-70E740481C1C}">
                              <a14:useLocalDpi xmlns:a14="http://schemas.microsoft.com/office/drawing/2010/main" val="0"/>
                            </a:ext>
                          </a:extLst>
                        </a:blip>
                        <a:stretch>
                          <a:fillRect/>
                        </a:stretch>
                      </pic:blipFill>
                      <pic:spPr>
                        <a:xfrm>
                          <a:off x="0" y="0"/>
                          <a:ext cx="1800000" cy="791075"/>
                        </a:xfrm>
                        <a:prstGeom prst="rect">
                          <a:avLst/>
                        </a:prstGeom>
                      </pic:spPr>
                    </pic:pic>
                  </a:graphicData>
                </a:graphic>
              </wp:inline>
            </w:drawing>
          </w:r>
        </w:p>
      </w:tc>
      <w:tc>
        <w:tcPr>
          <w:tcW w:w="4414" w:type="dxa"/>
        </w:tcPr>
        <w:p w14:paraId="0C72FBBA" w14:textId="77777777" w:rsidR="00A64697" w:rsidRDefault="00C925A6" w:rsidP="00A64697">
          <w:pPr>
            <w:pStyle w:val="Header"/>
            <w:jc w:val="right"/>
          </w:pPr>
          <w:r w:rsidRPr="00C925A6">
            <w:rPr>
              <w:noProof/>
              <w:lang w:val="es-ES" w:eastAsia="es-ES"/>
            </w:rPr>
            <w:drawing>
              <wp:inline distT="0" distB="0" distL="0" distR="0" wp14:anchorId="6D936E4E" wp14:editId="34096A83">
                <wp:extent cx="857025" cy="637936"/>
                <wp:effectExtent l="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857025" cy="637936"/>
                        </a:xfrm>
                        <a:prstGeom prst="rect">
                          <a:avLst/>
                        </a:prstGeom>
                        <a:noFill/>
                        <a:ln w="9525">
                          <a:noFill/>
                          <a:miter lim="800000"/>
                          <a:headEnd/>
                          <a:tailEnd/>
                        </a:ln>
                      </pic:spPr>
                    </pic:pic>
                  </a:graphicData>
                </a:graphic>
              </wp:inline>
            </w:drawing>
          </w:r>
        </w:p>
      </w:tc>
    </w:tr>
  </w:tbl>
  <w:p w14:paraId="6EF483DB" w14:textId="77777777" w:rsidR="00A64697" w:rsidRDefault="00A646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6B26CA"/>
    <w:multiLevelType w:val="hybridMultilevel"/>
    <w:tmpl w:val="AC4C7F7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697"/>
    <w:rsid w:val="00030293"/>
    <w:rsid w:val="00030E23"/>
    <w:rsid w:val="000331E5"/>
    <w:rsid w:val="0007280E"/>
    <w:rsid w:val="00072908"/>
    <w:rsid w:val="00073AEC"/>
    <w:rsid w:val="000D43A3"/>
    <w:rsid w:val="00190DB2"/>
    <w:rsid w:val="001E5F86"/>
    <w:rsid w:val="001E7A0F"/>
    <w:rsid w:val="0022372C"/>
    <w:rsid w:val="0023190B"/>
    <w:rsid w:val="002A0F83"/>
    <w:rsid w:val="002A5E4D"/>
    <w:rsid w:val="002D04A1"/>
    <w:rsid w:val="00397931"/>
    <w:rsid w:val="00406A18"/>
    <w:rsid w:val="00417DB3"/>
    <w:rsid w:val="00433E36"/>
    <w:rsid w:val="0045720A"/>
    <w:rsid w:val="00485762"/>
    <w:rsid w:val="004A34E7"/>
    <w:rsid w:val="004F459A"/>
    <w:rsid w:val="005114DB"/>
    <w:rsid w:val="00511F80"/>
    <w:rsid w:val="005207AF"/>
    <w:rsid w:val="00576DD9"/>
    <w:rsid w:val="005B3F30"/>
    <w:rsid w:val="005C27CD"/>
    <w:rsid w:val="00610828"/>
    <w:rsid w:val="006B0607"/>
    <w:rsid w:val="006C6FD2"/>
    <w:rsid w:val="00755364"/>
    <w:rsid w:val="007B4844"/>
    <w:rsid w:val="00805C3A"/>
    <w:rsid w:val="008240F6"/>
    <w:rsid w:val="008468F5"/>
    <w:rsid w:val="00916610"/>
    <w:rsid w:val="00925676"/>
    <w:rsid w:val="0095241C"/>
    <w:rsid w:val="009E3F93"/>
    <w:rsid w:val="00A64697"/>
    <w:rsid w:val="00AA2B1D"/>
    <w:rsid w:val="00B53BEB"/>
    <w:rsid w:val="00B5559A"/>
    <w:rsid w:val="00C221E5"/>
    <w:rsid w:val="00C56BAE"/>
    <w:rsid w:val="00C925A6"/>
    <w:rsid w:val="00D10D85"/>
    <w:rsid w:val="00D90D29"/>
    <w:rsid w:val="00DA4722"/>
    <w:rsid w:val="00DD1A37"/>
    <w:rsid w:val="00DF4D3C"/>
    <w:rsid w:val="00E06B4E"/>
    <w:rsid w:val="00E7742C"/>
    <w:rsid w:val="00E80053"/>
    <w:rsid w:val="00FB1015"/>
    <w:rsid w:val="00FF61D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781703"/>
  <w15:docId w15:val="{63FC1493-C03D-7047-B47F-7FBBB0EB8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6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4697"/>
    <w:pPr>
      <w:tabs>
        <w:tab w:val="center" w:pos="4419"/>
        <w:tab w:val="right" w:pos="8838"/>
      </w:tabs>
      <w:spacing w:after="0" w:line="240" w:lineRule="auto"/>
    </w:pPr>
  </w:style>
  <w:style w:type="character" w:customStyle="1" w:styleId="HeaderChar">
    <w:name w:val="Header Char"/>
    <w:basedOn w:val="DefaultParagraphFont"/>
    <w:link w:val="Header"/>
    <w:uiPriority w:val="99"/>
    <w:rsid w:val="00A64697"/>
  </w:style>
  <w:style w:type="paragraph" w:styleId="Footer">
    <w:name w:val="footer"/>
    <w:basedOn w:val="Normal"/>
    <w:link w:val="FooterChar"/>
    <w:unhideWhenUsed/>
    <w:rsid w:val="00A64697"/>
    <w:pPr>
      <w:tabs>
        <w:tab w:val="center" w:pos="4419"/>
        <w:tab w:val="right" w:pos="8838"/>
      </w:tabs>
      <w:spacing w:after="0" w:line="240" w:lineRule="auto"/>
    </w:pPr>
  </w:style>
  <w:style w:type="character" w:customStyle="1" w:styleId="FooterChar">
    <w:name w:val="Footer Char"/>
    <w:basedOn w:val="DefaultParagraphFont"/>
    <w:link w:val="Footer"/>
    <w:rsid w:val="00A64697"/>
  </w:style>
  <w:style w:type="table" w:styleId="TableGrid">
    <w:name w:val="Table Grid"/>
    <w:basedOn w:val="TableNormal"/>
    <w:uiPriority w:val="39"/>
    <w:rsid w:val="00A64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90DB2"/>
    <w:pPr>
      <w:spacing w:before="100" w:beforeAutospacing="1" w:after="142" w:line="288" w:lineRule="auto"/>
    </w:pPr>
    <w:rPr>
      <w:rFonts w:ascii="Times New Roman" w:eastAsia="Times New Roman" w:hAnsi="Times New Roman" w:cs="Times New Roman"/>
      <w:sz w:val="24"/>
      <w:szCs w:val="24"/>
      <w:lang w:eastAsia="es-CR"/>
    </w:rPr>
  </w:style>
  <w:style w:type="character" w:styleId="Hyperlink">
    <w:name w:val="Hyperlink"/>
    <w:basedOn w:val="DefaultParagraphFont"/>
    <w:uiPriority w:val="99"/>
    <w:semiHidden/>
    <w:unhideWhenUsed/>
    <w:rsid w:val="00190DB2"/>
    <w:rPr>
      <w:color w:val="0000FF"/>
      <w:u w:val="single"/>
    </w:rPr>
  </w:style>
  <w:style w:type="paragraph" w:styleId="BalloonText">
    <w:name w:val="Balloon Text"/>
    <w:basedOn w:val="Normal"/>
    <w:link w:val="BalloonTextChar"/>
    <w:uiPriority w:val="99"/>
    <w:semiHidden/>
    <w:unhideWhenUsed/>
    <w:rsid w:val="00C925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5A6"/>
    <w:rPr>
      <w:rFonts w:ascii="Tahoma" w:hAnsi="Tahoma" w:cs="Tahoma"/>
      <w:sz w:val="16"/>
      <w:szCs w:val="16"/>
    </w:rPr>
  </w:style>
  <w:style w:type="character" w:styleId="Strong">
    <w:name w:val="Strong"/>
    <w:basedOn w:val="DefaultParagraphFont"/>
    <w:uiPriority w:val="22"/>
    <w:qFormat/>
    <w:rsid w:val="006108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244682">
      <w:bodyDiv w:val="1"/>
      <w:marLeft w:val="0"/>
      <w:marRight w:val="0"/>
      <w:marTop w:val="0"/>
      <w:marBottom w:val="0"/>
      <w:divBdr>
        <w:top w:val="none" w:sz="0" w:space="0" w:color="auto"/>
        <w:left w:val="none" w:sz="0" w:space="0" w:color="auto"/>
        <w:bottom w:val="none" w:sz="0" w:space="0" w:color="auto"/>
        <w:right w:val="none" w:sz="0" w:space="0" w:color="auto"/>
      </w:divBdr>
    </w:div>
    <w:div w:id="255751644">
      <w:bodyDiv w:val="1"/>
      <w:marLeft w:val="0"/>
      <w:marRight w:val="0"/>
      <w:marTop w:val="0"/>
      <w:marBottom w:val="0"/>
      <w:divBdr>
        <w:top w:val="none" w:sz="0" w:space="0" w:color="auto"/>
        <w:left w:val="none" w:sz="0" w:space="0" w:color="auto"/>
        <w:bottom w:val="none" w:sz="0" w:space="0" w:color="auto"/>
        <w:right w:val="none" w:sz="0" w:space="0" w:color="auto"/>
      </w:divBdr>
    </w:div>
    <w:div w:id="208243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lon.mora@ucr.ac.c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351</Words>
  <Characters>2007</Characters>
  <Application>Microsoft Office Word</Application>
  <DocSecurity>0</DocSecurity>
  <Lines>16</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 Rodriguez Moya</dc:creator>
  <cp:lastModifiedBy>Rocio Fernandez</cp:lastModifiedBy>
  <cp:revision>4</cp:revision>
  <dcterms:created xsi:type="dcterms:W3CDTF">2021-04-08T17:54:00Z</dcterms:created>
  <dcterms:modified xsi:type="dcterms:W3CDTF">2021-04-08T17:59:00Z</dcterms:modified>
</cp:coreProperties>
</file>