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43" w:rsidRPr="005F5943" w:rsidRDefault="005F5943" w:rsidP="005F59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943">
        <w:rPr>
          <w:rFonts w:ascii="Times New Roman" w:hAnsi="Times New Roman" w:cs="Times New Roman"/>
          <w:sz w:val="24"/>
          <w:szCs w:val="24"/>
        </w:rPr>
        <w:t>El Sistema de Bibliotecas. Documentación e Información (SIBDI) le invitan a la sesión “Conecta tu ciclo de investigación con Elsevier”</w:t>
      </w:r>
    </w:p>
    <w:p w:rsidR="00A01F1B" w:rsidRPr="005F5943" w:rsidRDefault="005F5943" w:rsidP="005F59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943">
        <w:rPr>
          <w:rFonts w:ascii="Times New Roman" w:hAnsi="Times New Roman" w:cs="Times New Roman"/>
          <w:sz w:val="24"/>
          <w:szCs w:val="24"/>
        </w:rPr>
        <w:t xml:space="preserve">Sesión enfocada en el uso integrado de Mendeley, </w:t>
      </w:r>
      <w:proofErr w:type="spellStart"/>
      <w:r w:rsidRPr="005F5943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Pr="005F594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5F594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F5943">
        <w:rPr>
          <w:rFonts w:ascii="Times New Roman" w:hAnsi="Times New Roman" w:cs="Times New Roman"/>
          <w:sz w:val="24"/>
          <w:szCs w:val="24"/>
        </w:rPr>
        <w:t xml:space="preserve"> en las etapas de descubrimiento de información.</w:t>
      </w:r>
      <w:r w:rsidRPr="005F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Enlace de registro y conexión: </w:t>
      </w:r>
      <w:bookmarkStart w:id="0" w:name="m_8453437612840141763__Hlk39491550"/>
      <w:bookmarkEnd w:id="0"/>
      <w:r w:rsidRPr="005F5943">
        <w:rPr>
          <w:rFonts w:ascii="Times New Roman" w:hAnsi="Times New Roman" w:cs="Times New Roman"/>
          <w:sz w:val="24"/>
          <w:szCs w:val="24"/>
        </w:rPr>
        <w:fldChar w:fldCharType="begin"/>
      </w:r>
      <w:r w:rsidRPr="005F5943">
        <w:rPr>
          <w:rFonts w:ascii="Times New Roman" w:hAnsi="Times New Roman" w:cs="Times New Roman"/>
          <w:sz w:val="24"/>
          <w:szCs w:val="24"/>
        </w:rPr>
        <w:instrText xml:space="preserve"> HYPERLINK "https://bit.ly/2VR6XYd" \t "_blank" </w:instrText>
      </w:r>
      <w:r w:rsidRPr="005F5943">
        <w:rPr>
          <w:rFonts w:ascii="Times New Roman" w:hAnsi="Times New Roman" w:cs="Times New Roman"/>
          <w:sz w:val="24"/>
          <w:szCs w:val="24"/>
        </w:rPr>
        <w:fldChar w:fldCharType="separate"/>
      </w:r>
      <w:r w:rsidRPr="005F5943"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https://bit.ly/2VR6XYd</w:t>
      </w:r>
      <w:r w:rsidRPr="005F594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F5943" w:rsidRPr="005F5943" w:rsidRDefault="005F5943" w:rsidP="005F59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943">
        <w:rPr>
          <w:rFonts w:ascii="Times New Roman" w:hAnsi="Times New Roman" w:cs="Times New Roman"/>
          <w:sz w:val="24"/>
          <w:szCs w:val="24"/>
        </w:rPr>
        <w:t xml:space="preserve">¡Recuerde! El SIBDI les ofrece el acceso a los recursos de Elsevier por medio de la página web: </w:t>
      </w:r>
      <w:r w:rsidRPr="005F594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hyperlink r:id="rId4" w:history="1">
        <w:r w:rsidRPr="005F5943">
          <w:rPr>
            <w:rStyle w:val="Hyperlink"/>
            <w:rFonts w:ascii="Times New Roman" w:hAnsi="Times New Roman" w:cs="Times New Roman"/>
            <w:sz w:val="24"/>
            <w:szCs w:val="24"/>
          </w:rPr>
          <w:t>http://sibdi.ucr.ac.cr/</w:t>
        </w:r>
      </w:hyperlink>
      <w:bookmarkStart w:id="1" w:name="_GoBack"/>
      <w:bookmarkEnd w:id="1"/>
    </w:p>
    <w:p w:rsidR="005F5943" w:rsidRDefault="005F5943">
      <w:r>
        <w:t xml:space="preserve"> </w:t>
      </w:r>
    </w:p>
    <w:sectPr w:rsidR="005F5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43"/>
    <w:rsid w:val="005F5943"/>
    <w:rsid w:val="00A0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266"/>
  <w15:chartTrackingRefBased/>
  <w15:docId w15:val="{36851BB0-3AA7-4A1F-988F-C691259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59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bdi.ucr.ac.c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</dc:creator>
  <cp:keywords/>
  <dc:description/>
  <cp:lastModifiedBy>Rebeca Guzman</cp:lastModifiedBy>
  <cp:revision>1</cp:revision>
  <dcterms:created xsi:type="dcterms:W3CDTF">2020-06-20T00:52:00Z</dcterms:created>
  <dcterms:modified xsi:type="dcterms:W3CDTF">2020-06-20T00:57:00Z</dcterms:modified>
</cp:coreProperties>
</file>