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El Sistema de Bibliotecas, Documentación e Información a través del Programa BATT, Bibliotecas Accesibles para todos y todas ofrece el servicio de: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Digitalización y revisión de documentos para personas usuarias con discapacidad: se digitaliza y revisa los materiales bibliográﬁcos para que puedan ser utilizados por medio de un software parlante o ser traducidos al sistema de lecto-escritura Braille.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bookmarkStart w:id="0" w:name="__DdeLink__20_1680064690"/>
      <w:bookmarkEnd w:id="0"/>
      <w:r>
        <w:rPr>
          <w:sz w:val="32"/>
          <w:szCs w:val="32"/>
        </w:rPr>
        <w:t xml:space="preserve">Solicítalo al correo: referenciavirtual.sibdi@ucr.ac.cr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Ttulo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en-US" w:eastAsia="zh-CN" w:bidi="hi-IN"/>
    </w:rPr>
  </w:style>
  <w:style w:type="paragraph" w:styleId="Ttulo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en-US" w:eastAsia="zh-CN" w:bidi="hi-IN"/>
    </w:rPr>
  </w:style>
  <w:style w:type="paragraph" w:styleId="Ttulo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en-U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LibreOffice/5.2.1.2$Windows_X86_64 LibreOffice_project/31dd62db80d4e60af04904455ec9c9219178d620</Application>
  <Pages>1</Pages>
  <Words>62</Words>
  <Characters>396</Characters>
  <CharactersWithSpaces>456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es-CR</dc:language>
  <cp:lastModifiedBy/>
  <dcterms:modified xsi:type="dcterms:W3CDTF">2020-04-03T15:59:52Z</dcterms:modified>
  <cp:revision>1</cp:revision>
  <dc:subject/>
  <dc:title/>
</cp:coreProperties>
</file>