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tabs>
          <w:tab w:val="left" w:pos="4253" w:leader="none"/>
        </w:tabs>
        <w:jc w:val="center"/>
        <w:rPr>
          <w:rFonts w:ascii="Arial" w:hAnsi="Arial" w:cs="Arial"/>
          <w:b/>
          <w:b/>
          <w:bCs/>
          <w:color w:val="004586"/>
          <w:sz w:val="20"/>
          <w:szCs w:val="20"/>
        </w:rPr>
      </w:pPr>
      <w:r>
        <w:rPr>
          <w:rFonts w:cs="Arial" w:ascii="Arial" w:hAnsi="Arial"/>
          <w:b/>
          <w:bCs/>
          <w:color w:val="004586"/>
          <w:sz w:val="20"/>
          <w:szCs w:val="20"/>
        </w:rPr>
      </w:r>
    </w:p>
    <w:p>
      <w:pPr>
        <w:pStyle w:val="Standard"/>
        <w:tabs>
          <w:tab w:val="left" w:pos="4253" w:leader="none"/>
        </w:tabs>
        <w:jc w:val="center"/>
        <w:rPr>
          <w:rFonts w:ascii="Arial" w:hAnsi="Arial" w:cs="Arial"/>
          <w:b/>
          <w:b/>
          <w:bCs/>
          <w:color w:val="004586"/>
        </w:rPr>
      </w:pPr>
      <w:r>
        <w:rPr>
          <w:rFonts w:cs="Arial" w:ascii="Arial" w:hAnsi="Arial"/>
          <w:b/>
          <w:bCs/>
          <w:color w:val="004586"/>
        </w:rPr>
        <w:t>BECA COMPLETA PARA CURSAR UN SEMESTRE ACADÉMICO EN EL EXTERIOR, DIRIGIDA A:</w:t>
      </w:r>
    </w:p>
    <w:p>
      <w:pPr>
        <w:pStyle w:val="Standard"/>
        <w:tabs>
          <w:tab w:val="left" w:pos="4253" w:leader="none"/>
        </w:tabs>
        <w:jc w:val="center"/>
        <w:rPr>
          <w:rFonts w:ascii="Arial" w:hAnsi="Arial" w:cs="Arial"/>
          <w:b/>
          <w:b/>
          <w:bCs/>
          <w:color w:val="004586"/>
          <w:sz w:val="20"/>
          <w:szCs w:val="20"/>
        </w:rPr>
      </w:pPr>
      <w:r>
        <w:rPr>
          <w:rFonts w:cs="Arial" w:ascii="Arial" w:hAnsi="Arial"/>
          <w:b/>
          <w:bCs/>
          <w:color w:val="004586"/>
          <w:sz w:val="20"/>
          <w:szCs w:val="20"/>
        </w:rPr>
      </w:r>
    </w:p>
    <w:p>
      <w:pPr>
        <w:pStyle w:val="Standard"/>
        <w:tabs>
          <w:tab w:val="left" w:pos="4253" w:leader="none"/>
        </w:tabs>
        <w:jc w:val="center"/>
        <w:rPr/>
      </w:pPr>
      <w:r>
        <w:rPr>
          <w:rFonts w:cs="Arial" w:ascii="Arial" w:hAnsi="Arial"/>
          <w:color w:val="FF0000"/>
          <w:sz w:val="20"/>
          <w:szCs w:val="20"/>
        </w:rPr>
        <w:t xml:space="preserve"> </w:t>
      </w:r>
      <w:r>
        <w:rPr>
          <w:rFonts w:cs="Arial" w:ascii="Arial" w:hAnsi="Arial"/>
          <w:color w:val="FF0000"/>
          <w:sz w:val="20"/>
          <w:szCs w:val="20"/>
        </w:rPr>
        <w:t xml:space="preserve">ESTUDIANTES CON </w:t>
      </w:r>
      <w:r>
        <w:rPr>
          <w:rFonts w:cs="Arial" w:ascii="Arial" w:hAnsi="Arial"/>
          <w:b/>
          <w:color w:val="FF0000"/>
          <w:sz w:val="20"/>
          <w:szCs w:val="20"/>
        </w:rPr>
        <w:t>BECA 5 DE TODAS LAS SEDES Y RECINTOS</w:t>
      </w:r>
      <w:r>
        <w:rPr>
          <w:rFonts w:cs="Arial" w:ascii="Arial" w:hAnsi="Arial"/>
          <w:color w:val="FF0000"/>
          <w:sz w:val="20"/>
          <w:szCs w:val="20"/>
        </w:rPr>
        <w:t xml:space="preserve"> UNIVERSITARIOS Y QUE CUENTEN CON UN BUEN DESEMPEÑO ACADÉMICO</w:t>
      </w:r>
    </w:p>
    <w:p>
      <w:pPr>
        <w:pStyle w:val="Standard"/>
        <w:tabs>
          <w:tab w:val="left" w:pos="4253" w:leader="none"/>
        </w:tabs>
        <w:jc w:val="center"/>
        <w:rPr>
          <w:rFonts w:ascii="Arial" w:hAnsi="Arial" w:cs="Arial"/>
          <w:b/>
          <w:b/>
          <w:bCs/>
          <w:color w:val="000099"/>
          <w:sz w:val="20"/>
          <w:szCs w:val="20"/>
        </w:rPr>
      </w:pPr>
      <w:r>
        <w:rPr>
          <w:rFonts w:cs="Arial" w:ascii="Arial" w:hAnsi="Arial"/>
          <w:b/>
          <w:bCs/>
          <w:color w:val="000099"/>
          <w:sz w:val="20"/>
          <w:szCs w:val="20"/>
        </w:rPr>
      </w:r>
    </w:p>
    <w:p>
      <w:pPr>
        <w:pStyle w:val="Standard"/>
        <w:tabs>
          <w:tab w:val="left" w:pos="4253" w:leader="none"/>
        </w:tabs>
        <w:jc w:val="both"/>
        <w:rPr/>
      </w:pPr>
      <w:bookmarkStart w:id="0" w:name="_GoBack"/>
      <w:bookmarkEnd w:id="0"/>
      <w:r>
        <w:rPr>
          <w:rFonts w:cs="Arial" w:ascii="Arial" w:hAnsi="Arial"/>
          <w:sz w:val="20"/>
          <w:szCs w:val="20"/>
        </w:rPr>
        <w:t>Estimados y estimadas estudiantes:</w:t>
      </w:r>
    </w:p>
    <w:p>
      <w:pPr>
        <w:pStyle w:val="Standard"/>
        <w:tabs>
          <w:tab w:val="left" w:pos="4253" w:leader="none"/>
        </w:tabs>
        <w:jc w:val="both"/>
        <w:rPr>
          <w:rFonts w:ascii="Arial" w:hAnsi="Arial"/>
          <w:sz w:val="20"/>
          <w:szCs w:val="20"/>
        </w:rPr>
      </w:pPr>
      <w:r>
        <w:rPr>
          <w:rFonts w:ascii="Arial" w:hAnsi="Arial"/>
          <w:sz w:val="20"/>
          <w:szCs w:val="20"/>
        </w:rPr>
      </w:r>
    </w:p>
    <w:p>
      <w:pPr>
        <w:pStyle w:val="Standard"/>
        <w:tabs>
          <w:tab w:val="left" w:pos="4253" w:leader="none"/>
        </w:tabs>
        <w:jc w:val="both"/>
        <w:rPr>
          <w:rFonts w:ascii="Arial" w:hAnsi="Arial" w:cs="Arial"/>
          <w:sz w:val="20"/>
          <w:szCs w:val="20"/>
        </w:rPr>
      </w:pPr>
      <w:r>
        <w:rPr>
          <w:rFonts w:cs="Arial" w:ascii="Arial" w:hAnsi="Arial"/>
          <w:sz w:val="20"/>
          <w:szCs w:val="20"/>
        </w:rPr>
        <w:t>La Oficina de Asuntos Internacionales y Cooperación Externa (OAICE) les invita a concursar por una de las becas para realizar un semestre académico en el exterior, durante el segundo ciclo lectivo del 2020.</w:t>
      </w:r>
    </w:p>
    <w:p>
      <w:pPr>
        <w:pStyle w:val="Standard"/>
        <w:tabs>
          <w:tab w:val="left" w:pos="4253" w:leader="none"/>
        </w:tabs>
        <w:jc w:val="both"/>
        <w:rPr>
          <w:rFonts w:ascii="Arial" w:hAnsi="Arial"/>
          <w:sz w:val="20"/>
          <w:szCs w:val="20"/>
        </w:rPr>
      </w:pPr>
      <w:r>
        <w:rPr>
          <w:rFonts w:ascii="Arial" w:hAnsi="Arial"/>
          <w:sz w:val="20"/>
          <w:szCs w:val="20"/>
        </w:rPr>
      </w:r>
    </w:p>
    <w:p>
      <w:pPr>
        <w:pStyle w:val="Standard"/>
        <w:tabs>
          <w:tab w:val="left" w:pos="4253" w:leader="none"/>
        </w:tabs>
        <w:jc w:val="both"/>
        <w:rPr/>
      </w:pPr>
      <w:r>
        <w:rPr>
          <w:rFonts w:cs="Arial" w:ascii="Arial" w:hAnsi="Arial"/>
          <w:sz w:val="20"/>
          <w:szCs w:val="20"/>
        </w:rPr>
        <w:t xml:space="preserve">Mediante esta beca, se podrá realizar un intercambio académico de un semestre en alguna de las universidades </w:t>
      </w:r>
      <w:r>
        <w:rPr>
          <w:rFonts w:cs="Arial" w:ascii="Arial" w:hAnsi="Arial"/>
          <w:b/>
          <w:bCs/>
          <w:sz w:val="20"/>
          <w:szCs w:val="20"/>
        </w:rPr>
        <w:t>hispanoamericanas</w:t>
      </w:r>
      <w:r>
        <w:rPr>
          <w:rFonts w:cs="Arial" w:ascii="Arial" w:hAnsi="Arial"/>
          <w:sz w:val="20"/>
          <w:szCs w:val="20"/>
        </w:rPr>
        <w:t xml:space="preserve">, exclusivamente, con las que la UCR ha suscrito acuerdos específicos de movilidad estudiantil, que se listan en </w:t>
      </w:r>
      <w:hyperlink r:id="rId2">
        <w:r>
          <w:rPr>
            <w:rStyle w:val="EnlacedeInternet"/>
            <w:rFonts w:cs="Arial" w:ascii="Arial" w:hAnsi="Arial"/>
            <w:sz w:val="20"/>
            <w:szCs w:val="20"/>
          </w:rPr>
          <w:t>https://oaice.ucr.ac.cr/es/cooperaci%C3%B3n-internacional-msuperior/convenios/convenios-vigentes.html</w:t>
        </w:r>
      </w:hyperlink>
      <w:r>
        <w:rPr>
          <w:rFonts w:cs="Arial" w:ascii="Arial" w:hAnsi="Arial"/>
          <w:sz w:val="20"/>
          <w:szCs w:val="20"/>
        </w:rPr>
        <w:t xml:space="preserve">.   </w:t>
      </w:r>
    </w:p>
    <w:p>
      <w:pPr>
        <w:pStyle w:val="Standard"/>
        <w:tabs>
          <w:tab w:val="left" w:pos="4253" w:leader="none"/>
        </w:tabs>
        <w:jc w:val="both"/>
        <w:rPr>
          <w:rFonts w:ascii="Arial" w:hAnsi="Arial" w:cs="Arial"/>
          <w:sz w:val="20"/>
          <w:szCs w:val="20"/>
        </w:rPr>
      </w:pPr>
      <w:r>
        <w:rPr>
          <w:rFonts w:cs="Arial" w:ascii="Arial" w:hAnsi="Arial"/>
          <w:sz w:val="20"/>
          <w:szCs w:val="20"/>
        </w:rPr>
      </w:r>
    </w:p>
    <w:p>
      <w:pPr>
        <w:pStyle w:val="Standard"/>
        <w:tabs>
          <w:tab w:val="left" w:pos="4253" w:leader="none"/>
        </w:tabs>
        <w:jc w:val="both"/>
        <w:rPr/>
      </w:pPr>
      <w:r>
        <w:rPr>
          <w:rFonts w:cs="Arial" w:ascii="Arial" w:hAnsi="Arial"/>
          <w:sz w:val="20"/>
          <w:szCs w:val="20"/>
        </w:rPr>
        <w:t xml:space="preserve">Deben enfocarse en la modalidad de </w:t>
      </w:r>
      <w:r>
        <w:rPr>
          <w:rFonts w:cs="Arial" w:ascii="Arial" w:hAnsi="Arial"/>
          <w:b/>
          <w:sz w:val="20"/>
          <w:szCs w:val="20"/>
        </w:rPr>
        <w:t>acuerdos específicos de movilidad estudiantil, con países en Hispanoamérica</w:t>
      </w:r>
      <w:r>
        <w:rPr>
          <w:rFonts w:cs="Arial" w:ascii="Arial" w:hAnsi="Arial"/>
          <w:sz w:val="20"/>
          <w:szCs w:val="20"/>
        </w:rPr>
        <w:t>. No aplican los convenios que no indiquen esta modalidad.</w:t>
      </w:r>
    </w:p>
    <w:p>
      <w:pPr>
        <w:pStyle w:val="Standard"/>
        <w:tabs>
          <w:tab w:val="left" w:pos="4253" w:leader="none"/>
        </w:tabs>
        <w:jc w:val="both"/>
        <w:rPr>
          <w:rFonts w:ascii="Arial" w:hAnsi="Arial" w:cs="Arial"/>
          <w:sz w:val="20"/>
          <w:szCs w:val="20"/>
        </w:rPr>
      </w:pPr>
      <w:r>
        <w:rPr>
          <w:rFonts w:cs="Arial" w:ascii="Arial" w:hAnsi="Arial"/>
          <w:sz w:val="20"/>
          <w:szCs w:val="20"/>
        </w:rPr>
      </w:r>
    </w:p>
    <w:p>
      <w:pPr>
        <w:pStyle w:val="Standard"/>
        <w:tabs>
          <w:tab w:val="left" w:pos="4253" w:leader="none"/>
        </w:tabs>
        <w:jc w:val="both"/>
        <w:rPr>
          <w:rFonts w:ascii="Arial" w:hAnsi="Arial" w:cs="Arial"/>
          <w:sz w:val="20"/>
          <w:szCs w:val="20"/>
        </w:rPr>
      </w:pPr>
      <w:r>
        <w:rPr>
          <w:rFonts w:cs="Arial" w:ascii="Arial" w:hAnsi="Arial"/>
          <w:sz w:val="20"/>
          <w:szCs w:val="20"/>
        </w:rPr>
        <w:t>Durante ese semestre, la persona seleccionada tomará cursos equivalentes a los de su plan de estudios en la UCR, los cuales podrán someter a análisis de convalidación, siguiendo el procedimiento institucional establecido para este propósito, al regreso de su intercambio. Asimismo, podrá tomar asignaturas que no se ofrecen en nuestra Institución, con el fin de fortalecer sus conocimientos profesionales, pese a que no exista posibilidad de equiparación.</w:t>
      </w:r>
    </w:p>
    <w:p>
      <w:pPr>
        <w:pStyle w:val="Standard"/>
        <w:tabs>
          <w:tab w:val="left" w:pos="4253" w:leader="none"/>
        </w:tabs>
        <w:jc w:val="both"/>
        <w:rPr>
          <w:rFonts w:ascii="Arial" w:hAnsi="Arial"/>
          <w:sz w:val="20"/>
          <w:szCs w:val="20"/>
        </w:rPr>
      </w:pPr>
      <w:r>
        <w:rPr>
          <w:rFonts w:ascii="Arial" w:hAnsi="Arial"/>
          <w:sz w:val="20"/>
          <w:szCs w:val="20"/>
        </w:rPr>
      </w:r>
    </w:p>
    <w:p>
      <w:pPr>
        <w:pStyle w:val="Standard"/>
        <w:tabs>
          <w:tab w:val="left" w:pos="4253" w:leader="none"/>
        </w:tabs>
        <w:jc w:val="both"/>
        <w:rPr>
          <w:rFonts w:ascii="Arial" w:hAnsi="Arial" w:cs="Arial"/>
          <w:b/>
          <w:b/>
          <w:bCs/>
          <w:sz w:val="20"/>
          <w:szCs w:val="20"/>
        </w:rPr>
      </w:pPr>
      <w:r>
        <w:rPr>
          <w:rFonts w:cs="Arial" w:ascii="Arial" w:hAnsi="Arial"/>
          <w:b/>
          <w:bCs/>
          <w:sz w:val="20"/>
          <w:szCs w:val="20"/>
        </w:rPr>
        <w:t>I. Requisitos indispensables:</w:t>
      </w:r>
    </w:p>
    <w:p>
      <w:pPr>
        <w:pStyle w:val="Standard"/>
        <w:tabs>
          <w:tab w:val="left" w:pos="4253" w:leader="none"/>
        </w:tabs>
        <w:jc w:val="both"/>
        <w:rPr>
          <w:rFonts w:ascii="Arial" w:hAnsi="Arial"/>
          <w:sz w:val="20"/>
          <w:szCs w:val="20"/>
        </w:rPr>
      </w:pPr>
      <w:r>
        <w:rPr>
          <w:rFonts w:ascii="Arial" w:hAnsi="Arial"/>
          <w:sz w:val="20"/>
          <w:szCs w:val="20"/>
        </w:rPr>
      </w:r>
    </w:p>
    <w:p>
      <w:pPr>
        <w:pStyle w:val="Standard"/>
        <w:tabs>
          <w:tab w:val="left" w:pos="4253" w:leader="none"/>
        </w:tabs>
        <w:jc w:val="both"/>
        <w:rPr>
          <w:rFonts w:ascii="Arial" w:hAnsi="Arial" w:cs="Arial"/>
          <w:sz w:val="20"/>
          <w:szCs w:val="20"/>
        </w:rPr>
      </w:pPr>
      <w:r>
        <w:rPr>
          <w:rFonts w:cs="Arial" w:ascii="Arial" w:hAnsi="Arial"/>
          <w:sz w:val="20"/>
          <w:szCs w:val="20"/>
        </w:rPr>
        <w:t xml:space="preserve">• </w:t>
      </w:r>
      <w:r>
        <w:rPr>
          <w:rFonts w:cs="Arial" w:ascii="Arial" w:hAnsi="Arial"/>
          <w:sz w:val="20"/>
          <w:szCs w:val="20"/>
        </w:rPr>
        <w:t>Tener matrícula en cualquiera de las sedes y recintos de la UCR durante el primer ciclo lectivo 2020 (mínimo 12 créditos).</w:t>
      </w:r>
    </w:p>
    <w:p>
      <w:pPr>
        <w:pStyle w:val="Standard"/>
        <w:tabs>
          <w:tab w:val="left" w:pos="4253" w:leader="none"/>
        </w:tabs>
        <w:jc w:val="both"/>
        <w:rPr/>
      </w:pPr>
      <w:r>
        <w:rPr/>
      </w:r>
    </w:p>
    <w:p>
      <w:pPr>
        <w:pStyle w:val="Standard"/>
        <w:tabs>
          <w:tab w:val="left" w:pos="4253" w:leader="none"/>
        </w:tabs>
        <w:jc w:val="both"/>
        <w:rPr/>
      </w:pPr>
      <w:r>
        <w:rPr>
          <w:rFonts w:cs="Arial" w:ascii="Arial" w:hAnsi="Arial"/>
          <w:sz w:val="20"/>
          <w:szCs w:val="20"/>
        </w:rPr>
        <w:t xml:space="preserve">• </w:t>
      </w:r>
      <w:r>
        <w:rPr>
          <w:rFonts w:cs="Arial" w:ascii="Arial" w:hAnsi="Arial"/>
          <w:sz w:val="20"/>
          <w:szCs w:val="20"/>
        </w:rPr>
        <w:t>Tener promedio ponderado total de, al menos, 8.5, sin excepción.</w:t>
      </w:r>
    </w:p>
    <w:p>
      <w:pPr>
        <w:pStyle w:val="Standard"/>
        <w:tabs>
          <w:tab w:val="left" w:pos="4253" w:leader="none"/>
        </w:tabs>
        <w:jc w:val="both"/>
        <w:rPr>
          <w:rFonts w:ascii="Arial" w:hAnsi="Arial" w:cs="Arial"/>
          <w:sz w:val="20"/>
          <w:szCs w:val="20"/>
        </w:rPr>
      </w:pPr>
      <w:r>
        <w:rPr>
          <w:rFonts w:cs="Arial" w:ascii="Arial" w:hAnsi="Arial"/>
          <w:sz w:val="20"/>
          <w:szCs w:val="20"/>
        </w:rPr>
      </w:r>
    </w:p>
    <w:p>
      <w:pPr>
        <w:pStyle w:val="Standard"/>
        <w:tabs>
          <w:tab w:val="left" w:pos="4253" w:leader="none"/>
        </w:tabs>
        <w:jc w:val="both"/>
        <w:rPr>
          <w:rFonts w:ascii="Arial" w:hAnsi="Arial" w:cs="Arial"/>
          <w:sz w:val="20"/>
          <w:szCs w:val="20"/>
        </w:rPr>
      </w:pPr>
      <w:r>
        <w:rPr>
          <w:rFonts w:cs="Arial" w:ascii="Arial" w:hAnsi="Arial"/>
          <w:sz w:val="20"/>
          <w:szCs w:val="20"/>
        </w:rPr>
        <w:t xml:space="preserve">• </w:t>
      </w:r>
      <w:r>
        <w:rPr>
          <w:rFonts w:cs="Arial" w:ascii="Arial" w:hAnsi="Arial"/>
          <w:sz w:val="20"/>
          <w:szCs w:val="20"/>
        </w:rPr>
        <w:t>Haber aprobado como mínimo el 50% de los créditos del plan de estudios de la carrera por la que concursará, al momento de presentar la solicitud.</w:t>
      </w:r>
    </w:p>
    <w:p>
      <w:pPr>
        <w:pStyle w:val="Standard"/>
        <w:tabs>
          <w:tab w:val="left" w:pos="4253" w:leader="none"/>
        </w:tabs>
        <w:jc w:val="both"/>
        <w:rPr>
          <w:rFonts w:ascii="Arial" w:hAnsi="Arial" w:cs="Arial"/>
          <w:sz w:val="20"/>
          <w:szCs w:val="20"/>
        </w:rPr>
      </w:pPr>
      <w:r>
        <w:rPr>
          <w:rFonts w:cs="Arial" w:ascii="Arial" w:hAnsi="Arial"/>
          <w:sz w:val="20"/>
          <w:szCs w:val="20"/>
        </w:rPr>
      </w:r>
    </w:p>
    <w:p>
      <w:pPr>
        <w:pStyle w:val="Standard"/>
        <w:tabs>
          <w:tab w:val="left" w:pos="4253" w:leader="none"/>
        </w:tabs>
        <w:jc w:val="both"/>
        <w:rPr>
          <w:rFonts w:ascii="Arial" w:hAnsi="Arial" w:cs="Arial"/>
          <w:sz w:val="20"/>
          <w:szCs w:val="20"/>
        </w:rPr>
      </w:pPr>
      <w:r>
        <w:rPr>
          <w:rFonts w:cs="Arial" w:ascii="Arial" w:hAnsi="Arial"/>
          <w:sz w:val="20"/>
          <w:szCs w:val="20"/>
        </w:rPr>
        <w:t xml:space="preserve">• </w:t>
      </w:r>
      <w:r>
        <w:rPr>
          <w:rFonts w:cs="Arial" w:ascii="Arial" w:hAnsi="Arial"/>
          <w:sz w:val="20"/>
          <w:szCs w:val="20"/>
        </w:rPr>
        <w:t>Estar al día con todas las obligaciones financieras en la UCR.</w:t>
      </w:r>
    </w:p>
    <w:p>
      <w:pPr>
        <w:pStyle w:val="Standard"/>
        <w:tabs>
          <w:tab w:val="left" w:pos="4253" w:leader="none"/>
        </w:tabs>
        <w:jc w:val="both"/>
        <w:rPr>
          <w:rFonts w:ascii="Arial" w:hAnsi="Arial" w:cs="Arial"/>
          <w:sz w:val="20"/>
          <w:szCs w:val="20"/>
        </w:rPr>
      </w:pPr>
      <w:r>
        <w:rPr>
          <w:rFonts w:cs="Arial" w:ascii="Arial" w:hAnsi="Arial"/>
          <w:sz w:val="20"/>
          <w:szCs w:val="20"/>
        </w:rPr>
      </w:r>
    </w:p>
    <w:p>
      <w:pPr>
        <w:pStyle w:val="Standard"/>
        <w:tabs>
          <w:tab w:val="left" w:pos="4253" w:leader="none"/>
        </w:tabs>
        <w:jc w:val="both"/>
        <w:rPr>
          <w:rFonts w:ascii="Arial" w:hAnsi="Arial" w:cs="Arial"/>
          <w:sz w:val="20"/>
          <w:szCs w:val="20"/>
        </w:rPr>
      </w:pPr>
      <w:r>
        <w:rPr>
          <w:rFonts w:cs="Arial" w:ascii="Arial" w:hAnsi="Arial"/>
          <w:sz w:val="20"/>
          <w:szCs w:val="20"/>
        </w:rPr>
        <w:t xml:space="preserve">• </w:t>
      </w:r>
      <w:r>
        <w:rPr>
          <w:rFonts w:cs="Arial" w:ascii="Arial" w:hAnsi="Arial"/>
          <w:sz w:val="20"/>
          <w:szCs w:val="20"/>
        </w:rPr>
        <w:t>Realizar el proceso de admisión en la universidad seleccionada, en caso de que se le asigne la beca. Posteriormente, se brindarán instrucciones al respecto.</w:t>
      </w:r>
    </w:p>
    <w:p>
      <w:pPr>
        <w:pStyle w:val="Standard"/>
        <w:tabs>
          <w:tab w:val="left" w:pos="4253" w:leader="none"/>
        </w:tabs>
        <w:jc w:val="both"/>
        <w:rPr>
          <w:rFonts w:ascii="Arial" w:hAnsi="Arial" w:cs="Arial"/>
          <w:sz w:val="20"/>
          <w:szCs w:val="20"/>
        </w:rPr>
      </w:pPr>
      <w:r>
        <w:rPr>
          <w:rFonts w:cs="Arial" w:ascii="Arial" w:hAnsi="Arial"/>
          <w:sz w:val="20"/>
          <w:szCs w:val="20"/>
        </w:rPr>
      </w:r>
    </w:p>
    <w:p>
      <w:pPr>
        <w:pStyle w:val="Standard"/>
        <w:tabs>
          <w:tab w:val="left" w:pos="4253" w:leader="none"/>
        </w:tabs>
        <w:jc w:val="both"/>
        <w:rPr>
          <w:rFonts w:ascii="Arial" w:hAnsi="Arial" w:cs="Arial"/>
          <w:sz w:val="20"/>
          <w:szCs w:val="20"/>
        </w:rPr>
      </w:pPr>
      <w:r>
        <w:rPr>
          <w:rFonts w:cs="Arial" w:ascii="Arial" w:hAnsi="Arial"/>
          <w:sz w:val="20"/>
          <w:szCs w:val="20"/>
        </w:rPr>
        <w:t xml:space="preserve">• </w:t>
      </w:r>
      <w:r>
        <w:rPr>
          <w:rFonts w:cs="Arial" w:ascii="Arial" w:hAnsi="Arial"/>
          <w:sz w:val="20"/>
          <w:szCs w:val="20"/>
        </w:rPr>
        <w:t>Firmar un compromiso de cumplimiento de la beca en caso de que se le seleccione.</w:t>
      </w:r>
    </w:p>
    <w:p>
      <w:pPr>
        <w:pStyle w:val="Standard"/>
        <w:tabs>
          <w:tab w:val="left" w:pos="4253" w:leader="none"/>
        </w:tabs>
        <w:jc w:val="both"/>
        <w:rPr>
          <w:rFonts w:ascii="Arial" w:hAnsi="Arial" w:cs="Arial"/>
          <w:sz w:val="20"/>
          <w:szCs w:val="20"/>
        </w:rPr>
      </w:pPr>
      <w:r>
        <w:rPr>
          <w:rFonts w:cs="Arial" w:ascii="Arial" w:hAnsi="Arial"/>
          <w:sz w:val="20"/>
          <w:szCs w:val="20"/>
        </w:rPr>
      </w:r>
    </w:p>
    <w:p>
      <w:pPr>
        <w:pStyle w:val="Standard"/>
        <w:tabs>
          <w:tab w:val="left" w:pos="4253" w:leader="none"/>
        </w:tabs>
        <w:jc w:val="both"/>
        <w:rPr>
          <w:rFonts w:ascii="Arial" w:hAnsi="Arial" w:cs="Arial"/>
          <w:b/>
          <w:b/>
          <w:bCs/>
          <w:sz w:val="20"/>
          <w:szCs w:val="20"/>
        </w:rPr>
      </w:pPr>
      <w:r>
        <w:rPr>
          <w:rFonts w:cs="Arial" w:ascii="Arial" w:hAnsi="Arial"/>
          <w:b/>
          <w:bCs/>
          <w:sz w:val="20"/>
          <w:szCs w:val="20"/>
        </w:rPr>
        <w:t>II. Cobertura de la beca:</w:t>
      </w:r>
    </w:p>
    <w:p>
      <w:pPr>
        <w:pStyle w:val="Standard"/>
        <w:tabs>
          <w:tab w:val="left" w:pos="4253" w:leader="none"/>
        </w:tabs>
        <w:jc w:val="both"/>
        <w:rPr>
          <w:rFonts w:ascii="Arial" w:hAnsi="Arial" w:cs="Arial"/>
          <w:sz w:val="20"/>
          <w:szCs w:val="20"/>
        </w:rPr>
      </w:pPr>
      <w:r>
        <w:rPr>
          <w:rFonts w:cs="Arial" w:ascii="Arial" w:hAnsi="Arial"/>
          <w:sz w:val="20"/>
          <w:szCs w:val="20"/>
        </w:rPr>
      </w:r>
    </w:p>
    <w:tbl>
      <w:tblPr>
        <w:tblW w:w="8828" w:type="dxa"/>
        <w:jc w:val="left"/>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1" w:noVBand="1" w:lastRow="0" w:firstColumn="1" w:lastColumn="0" w:noHBand="0" w:val="04a0"/>
      </w:tblPr>
      <w:tblGrid>
        <w:gridCol w:w="4672"/>
        <w:gridCol w:w="4155"/>
      </w:tblGrid>
      <w:tr>
        <w:trPr/>
        <w:tc>
          <w:tcPr>
            <w:tcW w:w="46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Standard"/>
              <w:numPr>
                <w:ilvl w:val="0"/>
                <w:numId w:val="1"/>
              </w:numPr>
              <w:tabs>
                <w:tab w:val="left" w:pos="2813" w:leader="none"/>
              </w:tabs>
              <w:ind w:left="313" w:hanging="284"/>
              <w:jc w:val="both"/>
              <w:rPr>
                <w:rFonts w:ascii="Arial" w:hAnsi="Arial" w:cs="Arial"/>
                <w:sz w:val="20"/>
                <w:szCs w:val="20"/>
              </w:rPr>
            </w:pPr>
            <w:r>
              <w:rPr>
                <w:rFonts w:cs="Arial" w:ascii="Arial" w:hAnsi="Arial"/>
                <w:sz w:val="20"/>
                <w:szCs w:val="20"/>
              </w:rPr>
              <w:t>Visa estudiantil</w:t>
            </w:r>
          </w:p>
        </w:tc>
        <w:tc>
          <w:tcPr>
            <w:tcW w:w="41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Standard"/>
              <w:numPr>
                <w:ilvl w:val="0"/>
                <w:numId w:val="1"/>
              </w:numPr>
              <w:tabs>
                <w:tab w:val="left" w:pos="2813" w:leader="none"/>
              </w:tabs>
              <w:ind w:left="363" w:hanging="363"/>
              <w:jc w:val="both"/>
              <w:rPr>
                <w:rFonts w:ascii="Arial" w:hAnsi="Arial" w:cs="Arial"/>
                <w:sz w:val="20"/>
                <w:szCs w:val="20"/>
              </w:rPr>
            </w:pPr>
            <w:r>
              <w:rPr>
                <w:rFonts w:cs="Arial" w:ascii="Arial" w:hAnsi="Arial"/>
                <w:sz w:val="20"/>
                <w:szCs w:val="20"/>
              </w:rPr>
              <w:t>Matrícula</w:t>
            </w:r>
          </w:p>
          <w:p>
            <w:pPr>
              <w:pStyle w:val="Standard"/>
              <w:tabs>
                <w:tab w:val="left" w:pos="4253" w:leader="none"/>
              </w:tabs>
              <w:ind w:left="363" w:hanging="363"/>
              <w:jc w:val="both"/>
              <w:rPr>
                <w:rFonts w:ascii="Arial" w:hAnsi="Arial" w:cs="Arial"/>
                <w:sz w:val="20"/>
                <w:szCs w:val="20"/>
              </w:rPr>
            </w:pPr>
            <w:r>
              <w:rPr>
                <w:rFonts w:cs="Arial" w:ascii="Arial" w:hAnsi="Arial"/>
                <w:sz w:val="20"/>
                <w:szCs w:val="20"/>
              </w:rPr>
            </w:r>
          </w:p>
        </w:tc>
      </w:tr>
      <w:tr>
        <w:trPr/>
        <w:tc>
          <w:tcPr>
            <w:tcW w:w="46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Standard"/>
              <w:numPr>
                <w:ilvl w:val="0"/>
                <w:numId w:val="1"/>
              </w:numPr>
              <w:tabs>
                <w:tab w:val="left" w:pos="2813" w:leader="none"/>
              </w:tabs>
              <w:ind w:left="313" w:hanging="284"/>
              <w:jc w:val="both"/>
              <w:rPr>
                <w:rFonts w:ascii="Arial" w:hAnsi="Arial" w:cs="Arial"/>
                <w:sz w:val="20"/>
                <w:szCs w:val="20"/>
              </w:rPr>
            </w:pPr>
            <w:r>
              <w:rPr>
                <w:rFonts w:cs="Arial" w:ascii="Arial" w:hAnsi="Arial"/>
                <w:sz w:val="20"/>
                <w:szCs w:val="20"/>
              </w:rPr>
              <w:t>Tiquete aéreo ida y vuelta en clase económica</w:t>
            </w:r>
          </w:p>
          <w:p>
            <w:pPr>
              <w:pStyle w:val="Standard"/>
              <w:tabs>
                <w:tab w:val="left" w:pos="4253" w:leader="none"/>
              </w:tabs>
              <w:ind w:left="313" w:hanging="284"/>
              <w:jc w:val="both"/>
              <w:rPr>
                <w:rFonts w:ascii="Arial" w:hAnsi="Arial" w:cs="Arial"/>
                <w:sz w:val="20"/>
                <w:szCs w:val="20"/>
              </w:rPr>
            </w:pPr>
            <w:r>
              <w:rPr>
                <w:rFonts w:cs="Arial" w:ascii="Arial" w:hAnsi="Arial"/>
                <w:sz w:val="20"/>
                <w:szCs w:val="20"/>
              </w:rPr>
            </w:r>
          </w:p>
        </w:tc>
        <w:tc>
          <w:tcPr>
            <w:tcW w:w="41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Standard"/>
              <w:numPr>
                <w:ilvl w:val="0"/>
                <w:numId w:val="1"/>
              </w:numPr>
              <w:tabs>
                <w:tab w:val="left" w:pos="2813" w:leader="none"/>
              </w:tabs>
              <w:ind w:left="363" w:hanging="363"/>
              <w:jc w:val="both"/>
              <w:rPr>
                <w:rFonts w:ascii="Arial" w:hAnsi="Arial" w:cs="Arial"/>
                <w:sz w:val="20"/>
                <w:szCs w:val="20"/>
              </w:rPr>
            </w:pPr>
            <w:r>
              <w:rPr>
                <w:rFonts w:cs="Arial" w:ascii="Arial" w:hAnsi="Arial"/>
                <w:sz w:val="20"/>
                <w:szCs w:val="20"/>
              </w:rPr>
              <w:t>Alimentación</w:t>
            </w:r>
          </w:p>
          <w:p>
            <w:pPr>
              <w:pStyle w:val="Standard"/>
              <w:tabs>
                <w:tab w:val="left" w:pos="4253" w:leader="none"/>
              </w:tabs>
              <w:ind w:left="363" w:hanging="363"/>
              <w:jc w:val="both"/>
              <w:rPr>
                <w:rFonts w:ascii="Arial" w:hAnsi="Arial" w:cs="Arial"/>
                <w:sz w:val="20"/>
                <w:szCs w:val="20"/>
              </w:rPr>
            </w:pPr>
            <w:r>
              <w:rPr>
                <w:rFonts w:cs="Arial" w:ascii="Arial" w:hAnsi="Arial"/>
                <w:sz w:val="20"/>
                <w:szCs w:val="20"/>
              </w:rPr>
            </w:r>
          </w:p>
        </w:tc>
      </w:tr>
      <w:tr>
        <w:trPr/>
        <w:tc>
          <w:tcPr>
            <w:tcW w:w="46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Standard"/>
              <w:numPr>
                <w:ilvl w:val="0"/>
                <w:numId w:val="1"/>
              </w:numPr>
              <w:tabs>
                <w:tab w:val="left" w:pos="2813" w:leader="none"/>
              </w:tabs>
              <w:ind w:left="313" w:hanging="284"/>
              <w:jc w:val="both"/>
              <w:rPr>
                <w:rFonts w:ascii="Arial" w:hAnsi="Arial" w:cs="Arial"/>
                <w:sz w:val="20"/>
                <w:szCs w:val="20"/>
              </w:rPr>
            </w:pPr>
            <w:r>
              <w:rPr>
                <w:rFonts w:cs="Arial" w:ascii="Arial" w:hAnsi="Arial"/>
                <w:sz w:val="20"/>
                <w:szCs w:val="20"/>
              </w:rPr>
              <w:t>Seguro de salud con cobertura internacional</w:t>
            </w:r>
          </w:p>
          <w:p>
            <w:pPr>
              <w:pStyle w:val="Standard"/>
              <w:tabs>
                <w:tab w:val="left" w:pos="4253" w:leader="none"/>
              </w:tabs>
              <w:ind w:left="313" w:hanging="284"/>
              <w:jc w:val="both"/>
              <w:rPr>
                <w:rFonts w:ascii="Arial" w:hAnsi="Arial" w:cs="Arial"/>
                <w:sz w:val="20"/>
                <w:szCs w:val="20"/>
              </w:rPr>
            </w:pPr>
            <w:r>
              <w:rPr>
                <w:rFonts w:cs="Arial" w:ascii="Arial" w:hAnsi="Arial"/>
                <w:sz w:val="20"/>
                <w:szCs w:val="20"/>
              </w:rPr>
            </w:r>
          </w:p>
        </w:tc>
        <w:tc>
          <w:tcPr>
            <w:tcW w:w="41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Standard"/>
              <w:numPr>
                <w:ilvl w:val="0"/>
                <w:numId w:val="1"/>
              </w:numPr>
              <w:tabs>
                <w:tab w:val="left" w:pos="2813" w:leader="none"/>
              </w:tabs>
              <w:ind w:left="363" w:hanging="363"/>
              <w:jc w:val="both"/>
              <w:rPr>
                <w:rFonts w:ascii="Arial" w:hAnsi="Arial" w:cs="Arial"/>
                <w:sz w:val="20"/>
                <w:szCs w:val="20"/>
              </w:rPr>
            </w:pPr>
            <w:r>
              <w:rPr>
                <w:rFonts w:cs="Arial" w:ascii="Arial" w:hAnsi="Arial"/>
                <w:sz w:val="20"/>
                <w:szCs w:val="20"/>
              </w:rPr>
              <w:t>Estipendio para gastos personales</w:t>
            </w:r>
          </w:p>
        </w:tc>
      </w:tr>
      <w:tr>
        <w:trPr/>
        <w:tc>
          <w:tcPr>
            <w:tcW w:w="46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Standard"/>
              <w:numPr>
                <w:ilvl w:val="0"/>
                <w:numId w:val="1"/>
              </w:numPr>
              <w:tabs>
                <w:tab w:val="left" w:pos="2813" w:leader="none"/>
              </w:tabs>
              <w:ind w:left="313" w:hanging="284"/>
              <w:jc w:val="both"/>
              <w:rPr>
                <w:rFonts w:ascii="Arial" w:hAnsi="Arial" w:cs="Arial"/>
                <w:sz w:val="20"/>
                <w:szCs w:val="20"/>
              </w:rPr>
            </w:pPr>
            <w:r>
              <w:rPr>
                <w:rFonts w:cs="Arial" w:ascii="Arial" w:hAnsi="Arial"/>
                <w:sz w:val="20"/>
                <w:szCs w:val="20"/>
              </w:rPr>
              <w:t>Hospedaje en la ciudad en la que se ubica la universidad elegida</w:t>
            </w:r>
          </w:p>
        </w:tc>
        <w:tc>
          <w:tcPr>
            <w:tcW w:w="41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Standard"/>
              <w:numPr>
                <w:ilvl w:val="0"/>
                <w:numId w:val="1"/>
              </w:numPr>
              <w:tabs>
                <w:tab w:val="left" w:pos="2813" w:leader="none"/>
              </w:tabs>
              <w:ind w:left="363" w:hanging="363"/>
              <w:jc w:val="both"/>
              <w:rPr>
                <w:rFonts w:ascii="Arial" w:hAnsi="Arial" w:cs="Arial"/>
                <w:sz w:val="20"/>
                <w:szCs w:val="20"/>
              </w:rPr>
            </w:pPr>
            <w:r>
              <w:rPr>
                <w:rFonts w:cs="Arial" w:ascii="Arial" w:hAnsi="Arial"/>
                <w:sz w:val="20"/>
                <w:szCs w:val="20"/>
              </w:rPr>
              <w:t>Estipendio para material académico</w:t>
            </w:r>
          </w:p>
        </w:tc>
      </w:tr>
    </w:tbl>
    <w:p>
      <w:pPr>
        <w:pStyle w:val="Standard"/>
        <w:tabs>
          <w:tab w:val="left" w:pos="4253" w:leader="none"/>
        </w:tabs>
        <w:jc w:val="both"/>
        <w:rPr>
          <w:rFonts w:ascii="Arial" w:hAnsi="Arial" w:cs="Arial"/>
          <w:b/>
          <w:b/>
          <w:bCs/>
          <w:sz w:val="20"/>
          <w:szCs w:val="20"/>
        </w:rPr>
      </w:pPr>
      <w:r>
        <w:rPr>
          <w:rFonts w:cs="Arial" w:ascii="Arial" w:hAnsi="Arial"/>
          <w:b/>
          <w:bCs/>
          <w:sz w:val="20"/>
          <w:szCs w:val="20"/>
        </w:rPr>
      </w:r>
    </w:p>
    <w:p>
      <w:pPr>
        <w:pStyle w:val="Standard"/>
        <w:tabs>
          <w:tab w:val="left" w:pos="4253" w:leader="none"/>
        </w:tabs>
        <w:jc w:val="both"/>
        <w:rPr>
          <w:rFonts w:ascii="Arial" w:hAnsi="Arial" w:cs="Arial"/>
          <w:b/>
          <w:b/>
          <w:bCs/>
          <w:sz w:val="20"/>
          <w:szCs w:val="20"/>
        </w:rPr>
      </w:pPr>
      <w:r>
        <w:rPr>
          <w:rFonts w:cs="Arial" w:ascii="Arial" w:hAnsi="Arial"/>
          <w:b/>
          <w:bCs/>
          <w:sz w:val="20"/>
          <w:szCs w:val="20"/>
        </w:rPr>
        <w:t>III. Documentos que se deben presentar, en este orden:</w:t>
      </w:r>
    </w:p>
    <w:p>
      <w:pPr>
        <w:pStyle w:val="Standard"/>
        <w:tabs>
          <w:tab w:val="left" w:pos="4253" w:leader="none"/>
        </w:tabs>
        <w:jc w:val="both"/>
        <w:rPr>
          <w:rFonts w:ascii="Arial" w:hAnsi="Arial"/>
          <w:sz w:val="20"/>
          <w:szCs w:val="20"/>
        </w:rPr>
      </w:pPr>
      <w:r>
        <w:rPr>
          <w:rFonts w:ascii="Arial" w:hAnsi="Arial"/>
          <w:sz w:val="20"/>
          <w:szCs w:val="20"/>
        </w:rPr>
      </w:r>
    </w:p>
    <w:p>
      <w:pPr>
        <w:pStyle w:val="Standard"/>
        <w:numPr>
          <w:ilvl w:val="0"/>
          <w:numId w:val="2"/>
        </w:numPr>
        <w:tabs>
          <w:tab w:val="left" w:pos="4253" w:leader="none"/>
        </w:tabs>
        <w:spacing w:lineRule="auto" w:line="360"/>
        <w:ind w:left="284" w:hanging="284"/>
        <w:jc w:val="both"/>
        <w:rPr>
          <w:rFonts w:ascii="Arial" w:hAnsi="Arial" w:cs="Arial"/>
          <w:sz w:val="20"/>
          <w:szCs w:val="20"/>
        </w:rPr>
      </w:pPr>
      <w:r>
        <w:rPr>
          <w:rFonts w:cs="Arial" w:ascii="Arial" w:hAnsi="Arial"/>
          <w:sz w:val="20"/>
          <w:szCs w:val="20"/>
        </w:rPr>
        <w:t>Portada de solicitud de beca (adjunta). Indispensable que incluya la fotografía y puede llenarse a mano o en computadora.</w:t>
      </w:r>
    </w:p>
    <w:p>
      <w:pPr>
        <w:pStyle w:val="Standard"/>
        <w:numPr>
          <w:ilvl w:val="0"/>
          <w:numId w:val="2"/>
        </w:numPr>
        <w:tabs>
          <w:tab w:val="left" w:pos="4253" w:leader="none"/>
        </w:tabs>
        <w:spacing w:lineRule="auto" w:line="360"/>
        <w:ind w:left="284" w:hanging="284"/>
        <w:jc w:val="both"/>
        <w:rPr>
          <w:rFonts w:ascii="Arial" w:hAnsi="Arial" w:cs="Arial"/>
          <w:sz w:val="20"/>
          <w:szCs w:val="20"/>
        </w:rPr>
      </w:pPr>
      <w:r>
        <w:rPr>
          <w:rFonts w:cs="Arial" w:ascii="Arial" w:hAnsi="Arial"/>
          <w:sz w:val="20"/>
          <w:szCs w:val="20"/>
        </w:rPr>
        <w:t>Currículo (máximo 2 páginas).</w:t>
      </w:r>
    </w:p>
    <w:p>
      <w:pPr>
        <w:pStyle w:val="Standard"/>
        <w:numPr>
          <w:ilvl w:val="0"/>
          <w:numId w:val="2"/>
        </w:numPr>
        <w:tabs>
          <w:tab w:val="left" w:pos="4253" w:leader="none"/>
        </w:tabs>
        <w:spacing w:lineRule="auto" w:line="360"/>
        <w:ind w:left="284" w:hanging="284"/>
        <w:jc w:val="both"/>
        <w:rPr>
          <w:rFonts w:ascii="Arial" w:hAnsi="Arial" w:cs="Arial"/>
          <w:sz w:val="20"/>
          <w:szCs w:val="20"/>
        </w:rPr>
      </w:pPr>
      <w:r>
        <w:rPr>
          <w:rFonts w:cs="Arial" w:ascii="Arial" w:hAnsi="Arial"/>
          <w:sz w:val="20"/>
          <w:szCs w:val="20"/>
        </w:rPr>
        <w:t>Copia actualizada del expediente académico (puede descargarse del sistema de matrícula) que indique el promedio ponderado total y el promedio de matrícula del presente ciclo lectivo.</w:t>
      </w:r>
    </w:p>
    <w:p>
      <w:pPr>
        <w:pStyle w:val="Standard"/>
        <w:numPr>
          <w:ilvl w:val="0"/>
          <w:numId w:val="2"/>
        </w:numPr>
        <w:tabs>
          <w:tab w:val="left" w:pos="4253" w:leader="none"/>
        </w:tabs>
        <w:spacing w:lineRule="auto" w:line="360"/>
        <w:ind w:left="284" w:hanging="284"/>
        <w:jc w:val="both"/>
        <w:rPr/>
      </w:pPr>
      <w:r>
        <w:rPr>
          <w:rFonts w:cs="Arial" w:ascii="Arial" w:hAnsi="Arial"/>
          <w:sz w:val="20"/>
          <w:szCs w:val="20"/>
        </w:rPr>
        <w:t xml:space="preserve">Carta de presentación  de máximo dos páginas, en la que se indiquen las motivaciones para realizar el intercambio. En esta carta deberá también indicar, en orden de prioridad, </w:t>
      </w:r>
      <w:r>
        <w:rPr>
          <w:rFonts w:cs="Arial" w:ascii="Arial" w:hAnsi="Arial"/>
          <w:b/>
          <w:bCs/>
          <w:sz w:val="20"/>
          <w:szCs w:val="20"/>
          <w:u w:val="single"/>
        </w:rPr>
        <w:t>dos</w:t>
      </w:r>
      <w:r>
        <w:rPr>
          <w:rFonts w:cs="Arial" w:ascii="Arial" w:hAnsi="Arial"/>
          <w:sz w:val="20"/>
          <w:szCs w:val="20"/>
        </w:rPr>
        <w:t xml:space="preserve"> universidades hispanoamericanas a las que le gustaría asistir y las razones de esta selección, con base en la lista de acuerdos específicos de movilidad estudiantil mencionados.</w:t>
      </w:r>
    </w:p>
    <w:p>
      <w:pPr>
        <w:pStyle w:val="Standard"/>
        <w:numPr>
          <w:ilvl w:val="0"/>
          <w:numId w:val="2"/>
        </w:numPr>
        <w:tabs>
          <w:tab w:val="left" w:pos="4253" w:leader="none"/>
        </w:tabs>
        <w:spacing w:lineRule="auto" w:line="360"/>
        <w:ind w:left="284" w:hanging="284"/>
        <w:jc w:val="both"/>
        <w:rPr/>
      </w:pPr>
      <w:r>
        <w:rPr>
          <w:rFonts w:cs="Arial" w:ascii="Arial" w:hAnsi="Arial"/>
          <w:sz w:val="20"/>
          <w:szCs w:val="20"/>
        </w:rPr>
        <w:t xml:space="preserve">Carta de postulación de la unidad académica (dirección de escuela, decanatura o dirección de sede regional o recinto, según corresponda). Esto es un aval y respaldo a la solicitud, que no sustituye ninguna carta de recomendación. </w:t>
      </w:r>
      <w:r>
        <w:rPr>
          <w:rFonts w:cs="Arial" w:ascii="Arial" w:hAnsi="Arial"/>
          <w:sz w:val="20"/>
          <w:szCs w:val="20"/>
          <w:u w:val="single"/>
        </w:rPr>
        <w:t>Debe indicar la cantidad de créditos que ha aprobado la persona que postula y el total de créditos en que consiste la carrera</w:t>
      </w:r>
      <w:r>
        <w:rPr>
          <w:rFonts w:cs="Arial" w:ascii="Arial" w:hAnsi="Arial"/>
          <w:sz w:val="20"/>
          <w:szCs w:val="20"/>
        </w:rPr>
        <w:t>.</w:t>
      </w:r>
    </w:p>
    <w:p>
      <w:pPr>
        <w:pStyle w:val="Standard"/>
        <w:numPr>
          <w:ilvl w:val="0"/>
          <w:numId w:val="2"/>
        </w:numPr>
        <w:tabs>
          <w:tab w:val="left" w:pos="4253" w:leader="none"/>
        </w:tabs>
        <w:spacing w:lineRule="auto" w:line="360"/>
        <w:ind w:left="284" w:hanging="284"/>
        <w:jc w:val="both"/>
        <w:rPr>
          <w:rFonts w:ascii="Arial" w:hAnsi="Arial" w:cs="Arial"/>
          <w:sz w:val="20"/>
          <w:szCs w:val="20"/>
        </w:rPr>
      </w:pPr>
      <w:r>
        <w:rPr>
          <w:rFonts w:cs="Arial" w:ascii="Arial" w:hAnsi="Arial"/>
          <w:sz w:val="20"/>
          <w:szCs w:val="20"/>
        </w:rPr>
        <w:t>Dos cartas de recomendación recientes de docentes de la Universidad. Pueden aportar más, si lo desean. Es indispensable que estén firmadas y que cuenten con información de contacto de las personas que emiten las recomendaciones.</w:t>
      </w:r>
    </w:p>
    <w:p>
      <w:pPr>
        <w:pStyle w:val="Standard"/>
        <w:numPr>
          <w:ilvl w:val="0"/>
          <w:numId w:val="2"/>
        </w:numPr>
        <w:tabs>
          <w:tab w:val="left" w:pos="4253" w:leader="none"/>
        </w:tabs>
        <w:spacing w:lineRule="auto" w:line="360"/>
        <w:ind w:left="284" w:hanging="284"/>
        <w:jc w:val="both"/>
        <w:rPr>
          <w:rFonts w:ascii="Arial" w:hAnsi="Arial" w:cs="Arial"/>
          <w:sz w:val="20"/>
          <w:szCs w:val="20"/>
        </w:rPr>
      </w:pPr>
      <w:r>
        <w:rPr>
          <w:rFonts w:cs="Arial" w:ascii="Arial" w:hAnsi="Arial"/>
          <w:sz w:val="20"/>
          <w:szCs w:val="20"/>
        </w:rPr>
        <w:t>Comprobantes de participación en actividades extracurriculares (deportivas, artísticas, recreativas, investigación, voluntariado, etc. practicadas dentro o fuera de la Institución), cuando se tengan. En el caso de títulos, favor aportar fotocopias.</w:t>
      </w:r>
    </w:p>
    <w:p>
      <w:pPr>
        <w:pStyle w:val="Standard"/>
        <w:numPr>
          <w:ilvl w:val="0"/>
          <w:numId w:val="2"/>
        </w:numPr>
        <w:tabs>
          <w:tab w:val="left" w:pos="4253" w:leader="none"/>
        </w:tabs>
        <w:spacing w:lineRule="auto" w:line="360"/>
        <w:ind w:left="284" w:hanging="284"/>
        <w:jc w:val="both"/>
        <w:rPr>
          <w:rFonts w:ascii="Arial" w:hAnsi="Arial" w:cs="Arial"/>
          <w:sz w:val="20"/>
          <w:szCs w:val="20"/>
        </w:rPr>
      </w:pPr>
      <w:r>
        <w:rPr>
          <w:rFonts w:cs="Arial" w:ascii="Arial" w:hAnsi="Arial"/>
          <w:sz w:val="20"/>
          <w:szCs w:val="20"/>
        </w:rPr>
        <w:t>Constancia de beca 5 por condición socioeconómica.</w:t>
      </w:r>
    </w:p>
    <w:p>
      <w:pPr>
        <w:pStyle w:val="Standard"/>
        <w:numPr>
          <w:ilvl w:val="0"/>
          <w:numId w:val="2"/>
        </w:numPr>
        <w:tabs>
          <w:tab w:val="left" w:pos="4253" w:leader="none"/>
        </w:tabs>
        <w:spacing w:lineRule="auto" w:line="360"/>
        <w:ind w:left="284" w:hanging="284"/>
        <w:jc w:val="both"/>
        <w:rPr>
          <w:rFonts w:ascii="Arial" w:hAnsi="Arial" w:cs="Arial"/>
          <w:sz w:val="20"/>
          <w:szCs w:val="20"/>
        </w:rPr>
      </w:pPr>
      <w:r>
        <w:rPr>
          <w:rFonts w:cs="Arial" w:ascii="Arial" w:hAnsi="Arial"/>
          <w:sz w:val="20"/>
          <w:szCs w:val="20"/>
        </w:rPr>
        <w:t>Copia de la cédula de identidad por ambos lados.</w:t>
      </w:r>
    </w:p>
    <w:p>
      <w:pPr>
        <w:pStyle w:val="Standard"/>
        <w:numPr>
          <w:ilvl w:val="0"/>
          <w:numId w:val="2"/>
        </w:numPr>
        <w:tabs>
          <w:tab w:val="left" w:pos="4253" w:leader="none"/>
        </w:tabs>
        <w:spacing w:lineRule="auto" w:line="360"/>
        <w:ind w:left="284" w:hanging="284"/>
        <w:jc w:val="both"/>
        <w:rPr>
          <w:rFonts w:ascii="Arial" w:hAnsi="Arial" w:cs="Arial"/>
          <w:sz w:val="20"/>
          <w:szCs w:val="20"/>
        </w:rPr>
      </w:pPr>
      <w:r>
        <w:rPr>
          <w:rFonts w:cs="Arial" w:ascii="Arial" w:hAnsi="Arial"/>
          <w:sz w:val="20"/>
          <w:szCs w:val="20"/>
        </w:rPr>
        <w:t>Copia de la primera página del pasaporte, si se tiene.</w:t>
      </w:r>
    </w:p>
    <w:p>
      <w:pPr>
        <w:pStyle w:val="Standard"/>
        <w:tabs>
          <w:tab w:val="left" w:pos="3969" w:leader="none"/>
        </w:tabs>
        <w:spacing w:lineRule="auto" w:line="360"/>
        <w:jc w:val="both"/>
        <w:rPr>
          <w:rFonts w:ascii="Arial" w:hAnsi="Arial" w:cs="Arial"/>
          <w:sz w:val="20"/>
          <w:szCs w:val="20"/>
        </w:rPr>
      </w:pPr>
      <w:r>
        <w:rPr>
          <w:rFonts w:cs="Arial" w:ascii="Arial" w:hAnsi="Arial"/>
          <w:sz w:val="20"/>
          <w:szCs w:val="20"/>
        </w:rPr>
      </w:r>
    </w:p>
    <w:p>
      <w:pPr>
        <w:pStyle w:val="Standard"/>
        <w:tabs>
          <w:tab w:val="left" w:pos="4253" w:leader="none"/>
        </w:tabs>
        <w:jc w:val="both"/>
        <w:rPr>
          <w:rFonts w:ascii="Arial" w:hAnsi="Arial"/>
          <w:b/>
          <w:b/>
          <w:bCs/>
          <w:sz w:val="20"/>
          <w:szCs w:val="20"/>
        </w:rPr>
      </w:pPr>
      <w:r>
        <w:rPr>
          <w:rFonts w:ascii="Arial" w:hAnsi="Arial"/>
          <w:b/>
          <w:bCs/>
          <w:sz w:val="20"/>
          <w:szCs w:val="20"/>
        </w:rPr>
        <w:t>IV. Entrega de la documentación</w:t>
      </w:r>
    </w:p>
    <w:p>
      <w:pPr>
        <w:pStyle w:val="Standard"/>
        <w:tabs>
          <w:tab w:val="left" w:pos="4253" w:leader="none"/>
        </w:tabs>
        <w:jc w:val="both"/>
        <w:rPr>
          <w:rFonts w:ascii="Arial" w:hAnsi="Arial"/>
          <w:b/>
          <w:b/>
          <w:bCs/>
          <w:sz w:val="20"/>
          <w:szCs w:val="20"/>
        </w:rPr>
      </w:pPr>
      <w:r>
        <w:rPr>
          <w:rFonts w:ascii="Arial" w:hAnsi="Arial"/>
          <w:b/>
          <w:bCs/>
          <w:sz w:val="20"/>
          <w:szCs w:val="20"/>
        </w:rPr>
      </w:r>
    </w:p>
    <w:p>
      <w:pPr>
        <w:pStyle w:val="Standard"/>
        <w:tabs>
          <w:tab w:val="left" w:pos="4253" w:leader="none"/>
        </w:tabs>
        <w:jc w:val="both"/>
        <w:rPr/>
      </w:pPr>
      <w:r>
        <w:rPr>
          <w:rFonts w:cs="Arial" w:ascii="Arial" w:hAnsi="Arial"/>
          <w:b/>
          <w:sz w:val="20"/>
          <w:szCs w:val="20"/>
        </w:rPr>
        <w:t>Estudiantes de sede Rodrigo Facio:</w:t>
      </w:r>
      <w:r>
        <w:rPr>
          <w:rFonts w:cs="Arial" w:ascii="Arial" w:hAnsi="Arial"/>
          <w:sz w:val="20"/>
          <w:szCs w:val="20"/>
        </w:rPr>
        <w:t xml:space="preserve"> Deben presentar la documentación, en el orden indicado en la Sección de Movilidad Estudiantil, de la Oficina de Asuntos Internacionales y Cooperación Externa, ubicada en el 7mo nivel del Edificio Administrativo A. Horario de atención: de 8:00 a.m. a 12:00 m.d. y de 1:00 p.m. a 5:00 pm.</w:t>
      </w:r>
    </w:p>
    <w:p>
      <w:pPr>
        <w:pStyle w:val="Standard"/>
        <w:tabs>
          <w:tab w:val="left" w:pos="4253" w:leader="none"/>
        </w:tabs>
        <w:jc w:val="both"/>
        <w:rPr>
          <w:rFonts w:ascii="Arial" w:hAnsi="Arial" w:cs="Arial"/>
          <w:sz w:val="20"/>
          <w:szCs w:val="20"/>
        </w:rPr>
      </w:pPr>
      <w:r>
        <w:rPr>
          <w:rFonts w:cs="Arial" w:ascii="Arial" w:hAnsi="Arial"/>
          <w:sz w:val="20"/>
          <w:szCs w:val="20"/>
        </w:rPr>
      </w:r>
    </w:p>
    <w:p>
      <w:pPr>
        <w:pStyle w:val="Standard"/>
        <w:tabs>
          <w:tab w:val="left" w:pos="4253" w:leader="none"/>
        </w:tabs>
        <w:jc w:val="both"/>
        <w:rPr/>
      </w:pPr>
      <w:r>
        <w:rPr>
          <w:rFonts w:cs="Arial" w:ascii="Arial" w:hAnsi="Arial"/>
          <w:b/>
          <w:sz w:val="20"/>
          <w:szCs w:val="20"/>
        </w:rPr>
        <w:t>Estudiantes de sedes regionales y recintos:</w:t>
      </w:r>
      <w:r>
        <w:rPr>
          <w:rFonts w:cs="Arial" w:ascii="Arial" w:hAnsi="Arial"/>
          <w:sz w:val="20"/>
          <w:szCs w:val="20"/>
        </w:rPr>
        <w:t xml:space="preserve"> La documentación debe enviarse, en el orden indicado, escaneada al correo oaice.recepcion@ucr.ac.cr, como </w:t>
      </w:r>
      <w:r>
        <w:rPr>
          <w:rFonts w:cs="Arial" w:ascii="Arial" w:hAnsi="Arial"/>
          <w:sz w:val="20"/>
          <w:szCs w:val="20"/>
          <w:u w:val="single"/>
        </w:rPr>
        <w:t>un solo archivo</w:t>
      </w:r>
      <w:r>
        <w:rPr>
          <w:rFonts w:cs="Arial" w:ascii="Arial" w:hAnsi="Arial"/>
          <w:sz w:val="20"/>
          <w:szCs w:val="20"/>
        </w:rPr>
        <w:t xml:space="preserve"> en PDF, con el nombre de la persona solicitante.</w:t>
      </w:r>
    </w:p>
    <w:p>
      <w:pPr>
        <w:pStyle w:val="Standard"/>
        <w:tabs>
          <w:tab w:val="left" w:pos="4253" w:leader="none"/>
        </w:tabs>
        <w:jc w:val="both"/>
        <w:rPr>
          <w:rFonts w:ascii="Arial" w:hAnsi="Arial" w:cs="Arial"/>
          <w:sz w:val="20"/>
          <w:szCs w:val="20"/>
        </w:rPr>
      </w:pPr>
      <w:r>
        <w:rPr>
          <w:rFonts w:cs="Arial" w:ascii="Arial" w:hAnsi="Arial"/>
          <w:sz w:val="20"/>
          <w:szCs w:val="20"/>
        </w:rPr>
      </w:r>
    </w:p>
    <w:p>
      <w:pPr>
        <w:pStyle w:val="Standard"/>
        <w:tabs>
          <w:tab w:val="left" w:pos="4253" w:leader="none"/>
        </w:tabs>
        <w:jc w:val="both"/>
        <w:rPr/>
      </w:pPr>
      <w:r>
        <w:rPr>
          <w:rFonts w:cs="Arial" w:ascii="Arial" w:hAnsi="Arial"/>
          <w:sz w:val="20"/>
          <w:szCs w:val="20"/>
        </w:rPr>
        <w:t>Toda la correspondencia debe dirigirse a la Ing. Leonora de Lemos Medina, M.Sc., Directora, Oficina de Asuntos Internacionales y Cooperación Externa.</w:t>
      </w:r>
    </w:p>
    <w:p>
      <w:pPr>
        <w:pStyle w:val="Standard"/>
        <w:tabs>
          <w:tab w:val="left" w:pos="4253" w:leader="none"/>
        </w:tabs>
        <w:jc w:val="both"/>
        <w:rPr>
          <w:rFonts w:ascii="Arial" w:hAnsi="Arial" w:cs="Arial"/>
          <w:sz w:val="20"/>
          <w:szCs w:val="20"/>
        </w:rPr>
      </w:pPr>
      <w:r>
        <w:rPr>
          <w:rFonts w:cs="Arial" w:ascii="Arial" w:hAnsi="Arial"/>
          <w:sz w:val="20"/>
          <w:szCs w:val="20"/>
        </w:rPr>
      </w:r>
    </w:p>
    <w:p>
      <w:pPr>
        <w:pStyle w:val="Standard"/>
        <w:tabs>
          <w:tab w:val="left" w:pos="4253" w:leader="none"/>
        </w:tabs>
        <w:jc w:val="both"/>
        <w:rPr>
          <w:rFonts w:ascii="Arial" w:hAnsi="Arial"/>
          <w:b/>
          <w:b/>
          <w:bCs/>
          <w:sz w:val="20"/>
          <w:szCs w:val="20"/>
        </w:rPr>
      </w:pPr>
      <w:r>
        <w:rPr>
          <w:rFonts w:ascii="Arial" w:hAnsi="Arial"/>
          <w:b/>
          <w:bCs/>
          <w:sz w:val="20"/>
          <w:szCs w:val="20"/>
        </w:rPr>
        <w:t>V. Fecha límite para presentar solicitudes</w:t>
      </w:r>
    </w:p>
    <w:p>
      <w:pPr>
        <w:pStyle w:val="Standard"/>
        <w:tabs>
          <w:tab w:val="left" w:pos="4253" w:leader="none"/>
        </w:tabs>
        <w:jc w:val="both"/>
        <w:rPr>
          <w:rFonts w:ascii="Arial" w:hAnsi="Arial"/>
          <w:b/>
          <w:b/>
          <w:bCs/>
          <w:sz w:val="20"/>
          <w:szCs w:val="20"/>
        </w:rPr>
      </w:pPr>
      <w:r>
        <w:rPr>
          <w:rFonts w:ascii="Arial" w:hAnsi="Arial"/>
          <w:b/>
          <w:bCs/>
          <w:sz w:val="20"/>
          <w:szCs w:val="20"/>
        </w:rPr>
      </w:r>
    </w:p>
    <w:p>
      <w:pPr>
        <w:pStyle w:val="Standard"/>
        <w:tabs>
          <w:tab w:val="left" w:pos="4253" w:leader="none"/>
        </w:tabs>
        <w:jc w:val="both"/>
        <w:rPr/>
      </w:pPr>
      <w:r>
        <w:rPr>
          <w:rFonts w:cs="Arial" w:ascii="Arial" w:hAnsi="Arial"/>
          <w:sz w:val="20"/>
          <w:szCs w:val="20"/>
        </w:rPr>
        <w:t>Viernes 13 de marzo del 2020 a las 12:00 m.d.</w:t>
      </w:r>
    </w:p>
    <w:p>
      <w:pPr>
        <w:pStyle w:val="Standard"/>
        <w:tabs>
          <w:tab w:val="left" w:pos="4253" w:leader="none"/>
        </w:tabs>
        <w:jc w:val="both"/>
        <w:rPr>
          <w:rFonts w:ascii="Arial" w:hAnsi="Arial" w:cs="Arial"/>
          <w:sz w:val="20"/>
          <w:szCs w:val="20"/>
        </w:rPr>
      </w:pPr>
      <w:r>
        <w:rPr/>
      </w:r>
    </w:p>
    <w:p>
      <w:pPr>
        <w:pStyle w:val="Normal"/>
        <w:ind w:left="2832" w:hanging="0"/>
        <w:rPr/>
      </w:pPr>
      <w:r>
        <w:rPr>
          <w:rFonts w:cs="Arial" w:ascii="Arial" w:hAnsi="Arial"/>
          <w:b/>
          <w:color w:val="1F497D"/>
          <w:sz w:val="28"/>
          <w:lang w:val="es-CR"/>
        </w:rPr>
        <w:t>PORTADA</w:t>
      </w:r>
    </w:p>
    <w:p>
      <w:pPr>
        <w:pStyle w:val="Normal"/>
        <w:rPr>
          <w:rFonts w:ascii="Arial" w:hAnsi="Arial" w:cs="Arial"/>
          <w:b/>
          <w:b/>
          <w:color w:val="1F497D"/>
          <w:sz w:val="28"/>
          <w:lang w:val="es-CR"/>
        </w:rPr>
      </w:pPr>
      <w:r>
        <w:rPr>
          <w:rFonts w:cs="Arial" w:ascii="Arial" w:hAnsi="Arial"/>
          <w:b/>
          <w:color w:val="1F497D"/>
          <w:sz w:val="28"/>
          <w:lang w:val="es-CR"/>
        </w:rPr>
        <w:t>SOLICITUD DE BECAS DE INTERCAMBIO ACADÉMICO</w:t>
      </w:r>
    </w:p>
    <w:p>
      <w:pPr>
        <w:pStyle w:val="Normal"/>
        <w:jc w:val="right"/>
        <w:rPr>
          <w:rFonts w:ascii="Arial" w:hAnsi="Arial" w:cs="Arial"/>
          <w:b/>
          <w:b/>
          <w:color w:val="1F497D"/>
          <w:sz w:val="28"/>
          <w:lang w:val="es-CR"/>
        </w:rPr>
      </w:pPr>
      <w:r>
        <w:rPr>
          <w:rFonts w:cs="Arial" w:ascii="Arial" w:hAnsi="Arial"/>
          <w:b/>
          <w:color w:val="1F497D"/>
          <w:sz w:val="28"/>
          <w:lang w:val="es-CR"/>
        </w:rPr>
      </w:r>
      <w:r>
        <mc:AlternateContent>
          <mc:Choice Requires="wps">
            <w:drawing>
              <wp:anchor behindDoc="0" distT="0" distB="0" distL="114935" distR="114935" simplePos="0" locked="0" layoutInCell="1" allowOverlap="1" relativeHeight="8">
                <wp:simplePos x="0" y="0"/>
                <wp:positionH relativeFrom="column">
                  <wp:posOffset>4780915</wp:posOffset>
                </wp:positionH>
                <wp:positionV relativeFrom="paragraph">
                  <wp:posOffset>-119380</wp:posOffset>
                </wp:positionV>
                <wp:extent cx="970915" cy="1019810"/>
                <wp:effectExtent l="0" t="0" r="0" b="0"/>
                <wp:wrapNone/>
                <wp:docPr id="1" name="Marco1"/>
                <a:graphic xmlns:a="http://schemas.openxmlformats.org/drawingml/2006/main">
                  <a:graphicData uri="http://schemas.microsoft.com/office/word/2010/wordprocessingShape">
                    <wps:wsp>
                      <wps:cNvSpPr txBox="1"/>
                      <wps:spPr>
                        <a:xfrm>
                          <a:off x="0" y="0"/>
                          <a:ext cx="970915" cy="1019810"/>
                        </a:xfrm>
                        <a:prstGeom prst="rect"/>
                        <a:solidFill>
                          <a:srgbClr val="FFFFFF"/>
                        </a:solidFill>
                        <a:ln w="9525">
                          <a:solidFill>
                            <a:srgbClr val="BFBFBF"/>
                          </a:solidFill>
                        </a:ln>
                      </wps:spPr>
                      <wps:txbx>
                        <w:txbxContent>
                          <w:p>
                            <w:pPr>
                              <w:pStyle w:val="Normal"/>
                              <w:rPr>
                                <w:lang w:val="es-CR"/>
                              </w:rPr>
                            </w:pPr>
                            <w:r>
                              <w:rPr>
                                <w:lang w:val="es-CR"/>
                              </w:rPr>
                            </w:r>
                          </w:p>
                          <w:p>
                            <w:pPr>
                              <w:pStyle w:val="Normal"/>
                              <w:jc w:val="center"/>
                              <w:rPr>
                                <w:rFonts w:ascii="Arial" w:hAnsi="Arial" w:cs="Arial"/>
                                <w:color w:val="BFBFBF"/>
                                <w:sz w:val="20"/>
                                <w:lang w:val="es-CR"/>
                              </w:rPr>
                            </w:pPr>
                            <w:r>
                              <w:rPr>
                                <w:rFonts w:cs="Arial" w:ascii="Arial" w:hAnsi="Arial"/>
                                <w:color w:val="BFBFBF"/>
                                <w:sz w:val="20"/>
                                <w:lang w:val="es-CR"/>
                              </w:rPr>
                              <w:t>Incluir</w:t>
                            </w:r>
                          </w:p>
                          <w:p>
                            <w:pPr>
                              <w:pStyle w:val="Normal"/>
                              <w:jc w:val="center"/>
                              <w:rPr/>
                            </w:pPr>
                            <w:r>
                              <w:rPr>
                                <w:rFonts w:cs="Arial" w:ascii="Arial" w:hAnsi="Arial"/>
                                <w:color w:val="BFBFBF"/>
                                <w:sz w:val="20"/>
                                <w:lang w:val="es-CR"/>
                              </w:rPr>
                              <w:t>fotografía</w:t>
                            </w:r>
                          </w:p>
                          <w:p>
                            <w:pPr>
                              <w:pStyle w:val="Normal"/>
                              <w:jc w:val="center"/>
                              <w:rPr>
                                <w:rFonts w:ascii="Arial" w:hAnsi="Arial" w:cs="Arial"/>
                                <w:color w:val="BFBFBF"/>
                                <w:sz w:val="20"/>
                                <w:lang w:val="es-CR"/>
                              </w:rPr>
                            </w:pPr>
                            <w:r>
                              <w:rPr>
                                <w:rFonts w:cs="Arial" w:ascii="Arial" w:hAnsi="Arial"/>
                                <w:color w:val="BFBFBF"/>
                                <w:sz w:val="20"/>
                                <w:lang w:val="es-CR"/>
                              </w:rPr>
                              <w:t>reciente</w:t>
                            </w:r>
                          </w:p>
                        </w:txbxContent>
                      </wps:txbx>
                      <wps:bodyPr anchor="t" lIns="91440" tIns="45720" rIns="91440" bIns="45720">
                        <a:noAutofit/>
                      </wps:bodyPr>
                    </wps:wsp>
                  </a:graphicData>
                </a:graphic>
              </wp:anchor>
            </w:drawing>
          </mc:Choice>
          <mc:Fallback>
            <w:pict>
              <v:rect fillcolor="#FFFFFF" strokecolor="#BFBFBF" strokeweight="0pt" style="position:absolute;rotation:0;width:76.45pt;height:80.3pt;mso-wrap-distance-left:9.05pt;mso-wrap-distance-right:9.05pt;margin-top:-9.4pt;mso-position-vertical-relative:text;margin-left:376.45pt;mso-position-horizontal-relative:text">
                <v:textbox>
                  <w:txbxContent>
                    <w:p>
                      <w:pPr>
                        <w:pStyle w:val="Normal"/>
                        <w:rPr>
                          <w:lang w:val="es-CR"/>
                        </w:rPr>
                      </w:pPr>
                      <w:r>
                        <w:rPr>
                          <w:lang w:val="es-CR"/>
                        </w:rPr>
                      </w:r>
                    </w:p>
                    <w:p>
                      <w:pPr>
                        <w:pStyle w:val="Normal"/>
                        <w:jc w:val="center"/>
                        <w:rPr>
                          <w:rFonts w:ascii="Arial" w:hAnsi="Arial" w:cs="Arial"/>
                          <w:color w:val="BFBFBF"/>
                          <w:sz w:val="20"/>
                          <w:lang w:val="es-CR"/>
                        </w:rPr>
                      </w:pPr>
                      <w:r>
                        <w:rPr>
                          <w:rFonts w:cs="Arial" w:ascii="Arial" w:hAnsi="Arial"/>
                          <w:color w:val="BFBFBF"/>
                          <w:sz w:val="20"/>
                          <w:lang w:val="es-CR"/>
                        </w:rPr>
                        <w:t>Incluir</w:t>
                      </w:r>
                    </w:p>
                    <w:p>
                      <w:pPr>
                        <w:pStyle w:val="Normal"/>
                        <w:jc w:val="center"/>
                        <w:rPr/>
                      </w:pPr>
                      <w:r>
                        <w:rPr>
                          <w:rFonts w:cs="Arial" w:ascii="Arial" w:hAnsi="Arial"/>
                          <w:color w:val="BFBFBF"/>
                          <w:sz w:val="20"/>
                          <w:lang w:val="es-CR"/>
                        </w:rPr>
                        <w:t>fotografía</w:t>
                      </w:r>
                    </w:p>
                    <w:p>
                      <w:pPr>
                        <w:pStyle w:val="Normal"/>
                        <w:jc w:val="center"/>
                        <w:rPr>
                          <w:rFonts w:ascii="Arial" w:hAnsi="Arial" w:cs="Arial"/>
                          <w:color w:val="BFBFBF"/>
                          <w:sz w:val="20"/>
                          <w:lang w:val="es-CR"/>
                        </w:rPr>
                      </w:pPr>
                      <w:r>
                        <w:rPr>
                          <w:rFonts w:cs="Arial" w:ascii="Arial" w:hAnsi="Arial"/>
                          <w:color w:val="BFBFBF"/>
                          <w:sz w:val="20"/>
                          <w:lang w:val="es-CR"/>
                        </w:rPr>
                        <w:t>reciente</w:t>
                      </w:r>
                    </w:p>
                  </w:txbxContent>
                </v:textbox>
              </v:rect>
            </w:pict>
          </mc:Fallback>
        </mc:AlternateContent>
      </w:r>
    </w:p>
    <w:p>
      <w:pPr>
        <w:pStyle w:val="Normal"/>
        <w:rPr>
          <w:rFonts w:ascii="Arial" w:hAnsi="Arial" w:cs="Arial"/>
          <w:b/>
          <w:b/>
          <w:lang w:val="es-CR"/>
        </w:rPr>
      </w:pPr>
      <w:r>
        <w:rPr>
          <w:rFonts w:cs="Arial" w:ascii="Arial" w:hAnsi="Arial"/>
          <w:b/>
          <w:lang w:val="es-CR"/>
        </w:rPr>
      </w:r>
    </w:p>
    <w:tbl>
      <w:tblPr>
        <w:tblW w:w="9249" w:type="dxa"/>
        <w:jc w:val="left"/>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619"/>
        <w:gridCol w:w="4630"/>
      </w:tblGrid>
      <w:tr>
        <w:trPr/>
        <w:tc>
          <w:tcPr>
            <w:tcW w:w="924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rFonts w:eastAsia="Calibri" w:cs="Arial" w:ascii="Arial" w:hAnsi="Arial"/>
                <w:b/>
                <w:sz w:val="22"/>
                <w:szCs w:val="22"/>
                <w:lang w:val="es-CR"/>
              </w:rPr>
              <w:t>NOMBRE DE LA UNIVERSIDAD A LA CUAL APLICA:</w:t>
            </w:r>
          </w:p>
          <w:p>
            <w:pPr>
              <w:pStyle w:val="Normal"/>
              <w:jc w:val="center"/>
              <w:rPr>
                <w:rFonts w:ascii="Arial" w:hAnsi="Arial" w:eastAsia="Calibri" w:cs="Arial"/>
                <w:b/>
                <w:b/>
                <w:sz w:val="22"/>
                <w:szCs w:val="22"/>
                <w:lang w:val="es-CR"/>
              </w:rPr>
            </w:pPr>
            <w:r>
              <w:rPr>
                <w:rFonts w:eastAsia="Calibri" w:cs="Arial" w:ascii="Arial" w:hAnsi="Arial"/>
                <w:b/>
                <w:sz w:val="22"/>
                <w:szCs w:val="22"/>
                <w:lang w:val="es-CR"/>
              </w:rPr>
            </w:r>
          </w:p>
          <w:p>
            <w:pPr>
              <w:pStyle w:val="Normal"/>
              <w:jc w:val="center"/>
              <w:rPr>
                <w:rFonts w:ascii="Arial" w:hAnsi="Arial" w:eastAsia="Calibri" w:cs="Arial"/>
                <w:b/>
                <w:b/>
                <w:sz w:val="22"/>
                <w:szCs w:val="22"/>
                <w:lang w:val="es-CR"/>
              </w:rPr>
            </w:pPr>
            <w:r>
              <w:rPr>
                <w:rFonts w:eastAsia="Calibri" w:cs="Arial" w:ascii="Arial" w:hAnsi="Arial"/>
                <w:b/>
                <w:sz w:val="22"/>
                <w:szCs w:val="22"/>
                <w:lang w:val="es-CR"/>
              </w:rPr>
            </w:r>
          </w:p>
          <w:p>
            <w:pPr>
              <w:pStyle w:val="Normal"/>
              <w:rPr>
                <w:rFonts w:ascii="Arial" w:hAnsi="Arial" w:eastAsia="Calibri" w:cs="Arial"/>
                <w:b/>
                <w:b/>
                <w:sz w:val="22"/>
                <w:szCs w:val="22"/>
                <w:lang w:val="es-CR"/>
              </w:rPr>
            </w:pPr>
            <w:r>
              <w:rPr>
                <w:rFonts w:eastAsia="Calibri" w:cs="Arial" w:ascii="Arial" w:hAnsi="Arial"/>
                <w:b/>
                <w:sz w:val="22"/>
                <w:szCs w:val="22"/>
                <w:lang w:val="es-CR"/>
              </w:rPr>
            </w:r>
          </w:p>
        </w:tc>
      </w:tr>
      <w:tr>
        <w:trPr/>
        <w:tc>
          <w:tcPr>
            <w:tcW w:w="924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rFonts w:eastAsia="Calibri" w:cs="Arial" w:ascii="Arial" w:hAnsi="Arial"/>
                <w:b/>
                <w:sz w:val="22"/>
                <w:szCs w:val="22"/>
                <w:lang w:val="es-CR"/>
              </w:rPr>
              <w:t>DATOS DE LA PERSONA SOLICITANTE:</w:t>
            </w:r>
          </w:p>
          <w:p>
            <w:pPr>
              <w:pStyle w:val="Normal"/>
              <w:jc w:val="center"/>
              <w:rPr>
                <w:rFonts w:ascii="Arial" w:hAnsi="Arial" w:eastAsia="Calibri" w:cs="Arial"/>
                <w:b/>
                <w:b/>
                <w:sz w:val="22"/>
                <w:szCs w:val="22"/>
                <w:lang w:val="es-CR"/>
              </w:rPr>
            </w:pPr>
            <w:r>
              <w:rPr>
                <w:rFonts w:eastAsia="Calibri" w:cs="Arial" w:ascii="Arial" w:hAnsi="Arial"/>
                <w:b/>
                <w:sz w:val="22"/>
                <w:szCs w:val="22"/>
                <w:lang w:val="es-CR"/>
              </w:rPr>
            </w:r>
          </w:p>
        </w:tc>
      </w:tr>
      <w:tr>
        <w:trPr/>
        <w:tc>
          <w:tcPr>
            <w:tcW w:w="46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Fonts w:eastAsia="Calibri" w:cs="Arial" w:ascii="Arial" w:hAnsi="Arial"/>
                <w:sz w:val="22"/>
                <w:szCs w:val="22"/>
                <w:lang w:val="es-CR"/>
              </w:rPr>
              <w:t>Nombre completo:</w:t>
            </w:r>
          </w:p>
          <w:p>
            <w:pPr>
              <w:pStyle w:val="Normal"/>
              <w:rPr>
                <w:rFonts w:ascii="Arial" w:hAnsi="Arial" w:eastAsia="Calibri" w:cs="Arial"/>
                <w:sz w:val="22"/>
                <w:szCs w:val="22"/>
                <w:lang w:val="es-CR"/>
              </w:rPr>
            </w:pPr>
            <w:r>
              <w:rPr>
                <w:rFonts w:eastAsia="Calibri" w:cs="Arial" w:ascii="Arial" w:hAnsi="Arial"/>
                <w:sz w:val="22"/>
                <w:szCs w:val="22"/>
                <w:lang w:val="es-CR"/>
              </w:rPr>
            </w:r>
          </w:p>
          <w:p>
            <w:pPr>
              <w:pStyle w:val="Normal"/>
              <w:rPr>
                <w:rFonts w:ascii="Arial" w:hAnsi="Arial" w:eastAsia="Calibri" w:cs="Arial"/>
                <w:sz w:val="22"/>
                <w:szCs w:val="22"/>
                <w:lang w:val="es-CR"/>
              </w:rPr>
            </w:pPr>
            <w:r>
              <w:rPr>
                <w:rFonts w:eastAsia="Calibri" w:cs="Arial" w:ascii="Arial" w:hAnsi="Arial"/>
                <w:sz w:val="22"/>
                <w:szCs w:val="22"/>
                <w:lang w:val="es-CR"/>
              </w:rPr>
            </w:r>
          </w:p>
        </w:tc>
        <w:tc>
          <w:tcPr>
            <w:tcW w:w="4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Fonts w:eastAsia="Calibri" w:cs="Arial" w:ascii="Arial" w:hAnsi="Arial"/>
                <w:sz w:val="22"/>
                <w:szCs w:val="22"/>
                <w:lang w:val="es-CR"/>
              </w:rPr>
              <w:t>Cédula/DIMEX:</w:t>
            </w:r>
          </w:p>
          <w:p>
            <w:pPr>
              <w:pStyle w:val="Normal"/>
              <w:rPr>
                <w:rFonts w:ascii="Arial" w:hAnsi="Arial" w:eastAsia="Calibri" w:cs="Arial"/>
                <w:sz w:val="22"/>
                <w:szCs w:val="22"/>
                <w:lang w:val="es-CR"/>
              </w:rPr>
            </w:pPr>
            <w:r>
              <w:rPr>
                <w:rFonts w:eastAsia="Calibri" w:cs="Arial" w:ascii="Arial" w:hAnsi="Arial"/>
                <w:sz w:val="22"/>
                <w:szCs w:val="22"/>
                <w:lang w:val="es-CR"/>
              </w:rPr>
            </w:r>
          </w:p>
          <w:p>
            <w:pPr>
              <w:pStyle w:val="Normal"/>
              <w:rPr>
                <w:rFonts w:ascii="Arial" w:hAnsi="Arial" w:eastAsia="Calibri" w:cs="Arial"/>
                <w:sz w:val="22"/>
                <w:szCs w:val="22"/>
                <w:lang w:val="es-CR"/>
              </w:rPr>
            </w:pPr>
            <w:r>
              <w:rPr>
                <w:rFonts w:eastAsia="Calibri" w:cs="Arial" w:ascii="Arial" w:hAnsi="Arial"/>
                <w:sz w:val="22"/>
                <w:szCs w:val="22"/>
                <w:lang w:val="es-CR"/>
              </w:rPr>
            </w:r>
          </w:p>
        </w:tc>
      </w:tr>
      <w:tr>
        <w:trPr/>
        <w:tc>
          <w:tcPr>
            <w:tcW w:w="46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rFonts w:ascii="Arial" w:hAnsi="Arial" w:eastAsia="Calibri" w:cs="Arial"/>
                <w:sz w:val="22"/>
                <w:szCs w:val="22"/>
                <w:lang w:val="es-CR"/>
              </w:rPr>
            </w:pPr>
            <w:r>
              <w:rPr>
                <w:rFonts w:eastAsia="Calibri" w:cs="Arial" w:ascii="Arial" w:hAnsi="Arial"/>
                <w:sz w:val="22"/>
                <w:szCs w:val="22"/>
                <w:lang w:val="es-CR"/>
              </w:rPr>
              <w:t>Carrera y Sede:</w:t>
            </w:r>
          </w:p>
          <w:p>
            <w:pPr>
              <w:pStyle w:val="Normal"/>
              <w:rPr>
                <w:rFonts w:ascii="Arial" w:hAnsi="Arial" w:eastAsia="Calibri" w:cs="Arial"/>
                <w:sz w:val="22"/>
                <w:szCs w:val="22"/>
                <w:lang w:val="es-CR"/>
              </w:rPr>
            </w:pPr>
            <w:r>
              <w:rPr>
                <w:rFonts w:eastAsia="Calibri" w:cs="Arial" w:ascii="Arial" w:hAnsi="Arial"/>
                <w:sz w:val="22"/>
                <w:szCs w:val="22"/>
                <w:lang w:val="es-CR"/>
              </w:rPr>
            </w:r>
          </w:p>
          <w:p>
            <w:pPr>
              <w:pStyle w:val="Normal"/>
              <w:rPr>
                <w:rFonts w:ascii="Arial" w:hAnsi="Arial" w:eastAsia="Calibri" w:cs="Arial"/>
                <w:sz w:val="22"/>
                <w:szCs w:val="22"/>
                <w:lang w:val="es-CR"/>
              </w:rPr>
            </w:pPr>
            <w:r>
              <w:rPr>
                <w:rFonts w:eastAsia="Calibri" w:cs="Arial" w:ascii="Arial" w:hAnsi="Arial"/>
                <w:sz w:val="22"/>
                <w:szCs w:val="22"/>
                <w:lang w:val="es-CR"/>
              </w:rPr>
            </w:r>
          </w:p>
        </w:tc>
        <w:tc>
          <w:tcPr>
            <w:tcW w:w="4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Fonts w:eastAsia="Calibri" w:cs="Arial" w:ascii="Arial" w:hAnsi="Arial"/>
                <w:sz w:val="22"/>
                <w:szCs w:val="22"/>
                <w:lang w:val="es-CR"/>
              </w:rPr>
              <w:t>Carnet universitario:</w:t>
            </w:r>
          </w:p>
          <w:p>
            <w:pPr>
              <w:pStyle w:val="Normal"/>
              <w:rPr>
                <w:rFonts w:ascii="Arial" w:hAnsi="Arial" w:eastAsia="Calibri" w:cs="Arial"/>
                <w:sz w:val="22"/>
                <w:szCs w:val="22"/>
                <w:lang w:val="es-CR"/>
              </w:rPr>
            </w:pPr>
            <w:r>
              <w:rPr>
                <w:rFonts w:eastAsia="Calibri" w:cs="Arial" w:ascii="Arial" w:hAnsi="Arial"/>
                <w:sz w:val="22"/>
                <w:szCs w:val="22"/>
                <w:lang w:val="es-CR"/>
              </w:rPr>
            </w:r>
          </w:p>
          <w:p>
            <w:pPr>
              <w:pStyle w:val="Normal"/>
              <w:rPr>
                <w:rFonts w:ascii="Arial" w:hAnsi="Arial" w:eastAsia="Calibri" w:cs="Arial"/>
                <w:sz w:val="22"/>
                <w:szCs w:val="22"/>
                <w:lang w:val="es-CR"/>
              </w:rPr>
            </w:pPr>
            <w:r>
              <w:rPr>
                <w:rFonts w:eastAsia="Calibri" w:cs="Arial" w:ascii="Arial" w:hAnsi="Arial"/>
                <w:sz w:val="22"/>
                <w:szCs w:val="22"/>
                <w:lang w:val="es-CR"/>
              </w:rPr>
            </w:r>
          </w:p>
        </w:tc>
      </w:tr>
      <w:tr>
        <w:trPr/>
        <w:tc>
          <w:tcPr>
            <w:tcW w:w="46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Fonts w:eastAsia="Calibri" w:cs="Arial" w:ascii="Arial" w:hAnsi="Arial"/>
                <w:sz w:val="22"/>
                <w:szCs w:val="22"/>
                <w:lang w:val="es-CR"/>
              </w:rPr>
              <w:t>Teléfono(s):</w:t>
            </w:r>
          </w:p>
          <w:p>
            <w:pPr>
              <w:pStyle w:val="Normal"/>
              <w:rPr>
                <w:rFonts w:ascii="Arial" w:hAnsi="Arial" w:eastAsia="Calibri" w:cs="Arial"/>
                <w:sz w:val="22"/>
                <w:szCs w:val="22"/>
                <w:lang w:val="es-CR"/>
              </w:rPr>
            </w:pPr>
            <w:r>
              <w:rPr>
                <w:rFonts w:eastAsia="Calibri" w:cs="Arial" w:ascii="Arial" w:hAnsi="Arial"/>
                <w:sz w:val="22"/>
                <w:szCs w:val="22"/>
                <w:lang w:val="es-CR"/>
              </w:rPr>
            </w:r>
          </w:p>
          <w:p>
            <w:pPr>
              <w:pStyle w:val="Normal"/>
              <w:rPr>
                <w:rFonts w:ascii="Arial" w:hAnsi="Arial" w:eastAsia="Calibri" w:cs="Arial"/>
                <w:sz w:val="22"/>
                <w:szCs w:val="22"/>
                <w:lang w:val="es-CR"/>
              </w:rPr>
            </w:pPr>
            <w:r>
              <w:rPr>
                <w:rFonts w:eastAsia="Calibri" w:cs="Arial" w:ascii="Arial" w:hAnsi="Arial"/>
                <w:sz w:val="22"/>
                <w:szCs w:val="22"/>
                <w:lang w:val="es-CR"/>
              </w:rPr>
            </w:r>
          </w:p>
        </w:tc>
        <w:tc>
          <w:tcPr>
            <w:tcW w:w="4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Fonts w:eastAsia="Calibri" w:cs="Arial" w:ascii="Arial" w:hAnsi="Arial"/>
                <w:sz w:val="22"/>
                <w:szCs w:val="22"/>
                <w:lang w:val="es-CR"/>
              </w:rPr>
              <w:t>Correo(s) electrónico(s)</w:t>
            </w:r>
            <w:r>
              <w:rPr>
                <w:rFonts w:eastAsia="Calibri" w:cs="Arial" w:ascii="Arial" w:hAnsi="Arial"/>
                <w:sz w:val="22"/>
                <w:szCs w:val="22"/>
                <w:vertAlign w:val="superscript"/>
                <w:lang w:val="es-CR"/>
              </w:rPr>
              <w:t>1</w:t>
            </w:r>
            <w:r>
              <w:rPr>
                <w:rFonts w:eastAsia="Calibri" w:cs="Arial" w:ascii="Arial" w:hAnsi="Arial"/>
                <w:sz w:val="22"/>
                <w:szCs w:val="22"/>
                <w:lang w:val="es-CR"/>
              </w:rPr>
              <w:t>:</w:t>
            </w:r>
          </w:p>
          <w:p>
            <w:pPr>
              <w:pStyle w:val="Normal"/>
              <w:rPr>
                <w:rFonts w:ascii="Arial" w:hAnsi="Arial" w:eastAsia="Calibri" w:cs="Arial"/>
                <w:sz w:val="22"/>
                <w:szCs w:val="22"/>
                <w:vertAlign w:val="superscript"/>
                <w:lang w:val="es-CR"/>
              </w:rPr>
            </w:pPr>
            <w:r>
              <w:rPr>
                <w:rFonts w:eastAsia="Calibri" w:cs="Arial" w:ascii="Arial" w:hAnsi="Arial"/>
                <w:sz w:val="22"/>
                <w:szCs w:val="22"/>
                <w:vertAlign w:val="superscript"/>
                <w:lang w:val="es-CR"/>
              </w:rPr>
            </w:r>
          </w:p>
          <w:p>
            <w:pPr>
              <w:pStyle w:val="Normal"/>
              <w:rPr>
                <w:rFonts w:ascii="Arial" w:hAnsi="Arial" w:eastAsia="Calibri" w:cs="Arial"/>
                <w:sz w:val="22"/>
                <w:szCs w:val="22"/>
                <w:vertAlign w:val="superscript"/>
                <w:lang w:val="es-CR"/>
              </w:rPr>
            </w:pPr>
            <w:r>
              <w:rPr>
                <w:rFonts w:eastAsia="Calibri" w:cs="Arial" w:ascii="Arial" w:hAnsi="Arial"/>
                <w:sz w:val="22"/>
                <w:szCs w:val="22"/>
                <w:vertAlign w:val="superscript"/>
                <w:lang w:val="es-CR"/>
              </w:rPr>
            </w:r>
          </w:p>
        </w:tc>
      </w:tr>
      <w:tr>
        <w:trPr/>
        <w:tc>
          <w:tcPr>
            <w:tcW w:w="9249" w:type="dxa"/>
            <w:gridSpan w:val="2"/>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jc w:val="center"/>
              <w:rPr/>
            </w:pPr>
            <w:r>
              <w:rPr>
                <w:rFonts w:eastAsia="Calibri" w:cs="Arial" w:ascii="Arial" w:hAnsi="Arial"/>
                <w:b/>
                <w:sz w:val="22"/>
                <w:szCs w:val="22"/>
                <w:lang w:val="es-CR"/>
              </w:rPr>
              <w:t>DOCUMENTOS QUE SE ADJUNTAN A LA SOLICITUD</w:t>
            </w:r>
            <w:r>
              <w:rPr>
                <w:rFonts w:eastAsia="Calibri" w:cs="Arial" w:ascii="Arial" w:hAnsi="Arial"/>
                <w:b/>
                <w:sz w:val="22"/>
                <w:szCs w:val="22"/>
                <w:vertAlign w:val="superscript"/>
                <w:lang w:val="es-CR"/>
              </w:rPr>
              <w:t>2</w:t>
            </w:r>
          </w:p>
          <w:p>
            <w:pPr>
              <w:pStyle w:val="Normal"/>
              <w:jc w:val="center"/>
              <w:rPr>
                <w:rFonts w:ascii="Arial" w:hAnsi="Arial" w:eastAsia="Calibri" w:cs="Arial"/>
                <w:b/>
                <w:b/>
                <w:sz w:val="22"/>
                <w:szCs w:val="22"/>
                <w:vertAlign w:val="superscript"/>
                <w:lang w:val="es-CR"/>
              </w:rPr>
            </w:pPr>
            <w:r>
              <w:rPr>
                <w:rFonts w:eastAsia="Calibri" w:cs="Arial" w:ascii="Arial" w:hAnsi="Arial"/>
                <w:b/>
                <w:sz w:val="22"/>
                <w:szCs w:val="22"/>
                <w:vertAlign w:val="superscript"/>
                <w:lang w:val="es-CR"/>
              </w:rPr>
            </w:r>
          </w:p>
          <w:p>
            <w:pPr>
              <w:pStyle w:val="Normal"/>
              <w:jc w:val="center"/>
              <w:rPr/>
            </w:pPr>
            <w:r>
              <w:rPr>
                <w:rFonts w:eastAsia="Calibri" w:cs="Arial" w:ascii="Arial" w:hAnsi="Arial"/>
                <w:sz w:val="22"/>
                <w:szCs w:val="22"/>
                <w:lang w:val="es-CR"/>
              </w:rPr>
              <w:t>Marque con √ si el documento se adjunta o con X si no.</w:t>
            </w:r>
          </w:p>
          <w:p>
            <w:pPr>
              <w:pStyle w:val="Normal"/>
              <w:jc w:val="center"/>
              <w:rPr>
                <w:rFonts w:ascii="Arial" w:hAnsi="Arial" w:eastAsia="Calibri" w:cs="Arial"/>
                <w:sz w:val="22"/>
                <w:szCs w:val="22"/>
                <w:lang w:val="es-CR"/>
              </w:rPr>
            </w:pPr>
            <w:r>
              <w:rPr>
                <w:rFonts w:eastAsia="Calibri" w:cs="Arial" w:ascii="Arial" w:hAnsi="Arial"/>
                <w:sz w:val="22"/>
                <w:szCs w:val="22"/>
                <w:lang w:val="es-CR"/>
              </w:rPr>
            </w:r>
          </w:p>
        </w:tc>
      </w:tr>
      <w:tr>
        <w:trPr/>
        <w:tc>
          <w:tcPr>
            <w:tcW w:w="9249" w:type="dxa"/>
            <w:gridSpan w:val="2"/>
            <w:tcBorders>
              <w:left w:val="single" w:sz="4" w:space="0" w:color="000000"/>
              <w:right w:val="single" w:sz="4" w:space="0" w:color="000000"/>
              <w:insideV w:val="single" w:sz="4" w:space="0" w:color="000000"/>
            </w:tcBorders>
            <w:shd w:fill="auto" w:val="clear"/>
            <w:tcMar>
              <w:left w:w="103" w:type="dxa"/>
            </w:tcMar>
          </w:tcPr>
          <w:p>
            <w:pPr>
              <w:pStyle w:val="Normal"/>
              <w:numPr>
                <w:ilvl w:val="0"/>
                <w:numId w:val="3"/>
              </w:numPr>
              <w:rPr>
                <w:rFonts w:ascii="Arial" w:hAnsi="Arial" w:eastAsia="Calibri" w:cs="Arial"/>
                <w:sz w:val="22"/>
                <w:szCs w:val="22"/>
                <w:lang w:val="es-CR"/>
              </w:rPr>
            </w:pPr>
            <w:r>
              <w:rPr>
                <w:rFonts w:eastAsia="Calibri" w:cs="Arial" w:ascii="Arial" w:hAnsi="Arial"/>
                <w:sz w:val="22"/>
                <w:szCs w:val="22"/>
                <w:lang w:val="es-CR"/>
              </w:rPr>
              <w:t>Currículum Vitae</w:t>
            </w:r>
          </w:p>
        </w:tc>
      </w:tr>
      <w:tr>
        <w:trPr/>
        <w:tc>
          <w:tcPr>
            <w:tcW w:w="9249" w:type="dxa"/>
            <w:gridSpan w:val="2"/>
            <w:tcBorders>
              <w:left w:val="single" w:sz="4" w:space="0" w:color="000000"/>
              <w:right w:val="single" w:sz="4" w:space="0" w:color="000000"/>
              <w:insideV w:val="single" w:sz="4" w:space="0" w:color="000000"/>
            </w:tcBorders>
            <w:shd w:fill="auto" w:val="clear"/>
            <w:tcMar>
              <w:left w:w="103" w:type="dxa"/>
            </w:tcMar>
          </w:tcPr>
          <w:p>
            <w:pPr>
              <w:pStyle w:val="Normal"/>
              <w:numPr>
                <w:ilvl w:val="0"/>
                <w:numId w:val="3"/>
              </w:numPr>
              <w:rPr/>
            </w:pPr>
            <w:r>
              <w:rPr>
                <w:rFonts w:eastAsia="Calibri" w:cs="Arial" w:ascii="Arial" w:hAnsi="Arial"/>
                <w:sz w:val="22"/>
                <w:szCs w:val="22"/>
                <w:lang w:val="es-CR"/>
              </w:rPr>
              <w:t>Copia de expediente que incluye el promedio ponderado total y de matrícula</w:t>
            </w:r>
          </w:p>
        </w:tc>
      </w:tr>
      <w:tr>
        <w:trPr/>
        <w:tc>
          <w:tcPr>
            <w:tcW w:w="9249" w:type="dxa"/>
            <w:gridSpan w:val="2"/>
            <w:tcBorders>
              <w:left w:val="single" w:sz="4" w:space="0" w:color="000000"/>
              <w:right w:val="single" w:sz="4" w:space="0" w:color="000000"/>
              <w:insideV w:val="single" w:sz="4" w:space="0" w:color="000000"/>
            </w:tcBorders>
            <w:shd w:fill="auto" w:val="clear"/>
            <w:tcMar>
              <w:left w:w="103" w:type="dxa"/>
            </w:tcMar>
          </w:tcPr>
          <w:p>
            <w:pPr>
              <w:pStyle w:val="Normal"/>
              <w:numPr>
                <w:ilvl w:val="0"/>
                <w:numId w:val="3"/>
              </w:numPr>
              <w:rPr>
                <w:rFonts w:ascii="Arial" w:hAnsi="Arial" w:eastAsia="Calibri" w:cs="Arial"/>
                <w:sz w:val="22"/>
                <w:szCs w:val="22"/>
                <w:lang w:val="es-CR"/>
              </w:rPr>
            </w:pPr>
            <w:r>
              <w:rPr>
                <w:rFonts w:eastAsia="Calibri" w:cs="Arial" w:ascii="Arial" w:hAnsi="Arial"/>
                <w:sz w:val="22"/>
                <w:szCs w:val="22"/>
                <w:lang w:val="es-CR"/>
              </w:rPr>
              <w:t>Carta de motivación</w:t>
            </w:r>
          </w:p>
          <w:p>
            <w:pPr>
              <w:pStyle w:val="Normal"/>
              <w:numPr>
                <w:ilvl w:val="0"/>
                <w:numId w:val="3"/>
              </w:numPr>
              <w:rPr>
                <w:rFonts w:ascii="Arial" w:hAnsi="Arial" w:eastAsia="Calibri" w:cs="Arial"/>
                <w:sz w:val="22"/>
                <w:szCs w:val="22"/>
                <w:lang w:val="es-CR"/>
              </w:rPr>
            </w:pPr>
            <w:r>
              <w:rPr>
                <w:rFonts w:eastAsia="Calibri" w:cs="Arial" w:ascii="Arial" w:hAnsi="Arial"/>
                <w:sz w:val="22"/>
                <w:szCs w:val="22"/>
                <w:lang w:val="es-CR"/>
              </w:rPr>
              <w:t>Carta de postulación de la unidad académica o coordinación de carrera (sedes)</w:t>
            </w:r>
          </w:p>
          <w:p>
            <w:pPr>
              <w:pStyle w:val="Normal"/>
              <w:numPr>
                <w:ilvl w:val="0"/>
                <w:numId w:val="3"/>
              </w:numPr>
              <w:rPr/>
            </w:pPr>
            <w:r>
              <w:rPr>
                <w:rFonts w:eastAsia="Calibri" w:cs="Arial" w:ascii="Arial" w:hAnsi="Arial"/>
                <w:sz w:val="22"/>
                <w:szCs w:val="22"/>
                <w:lang w:val="es-CR"/>
              </w:rPr>
              <w:t>Cartas de recomendación de profesores UCR</w:t>
            </w:r>
          </w:p>
          <w:p>
            <w:pPr>
              <w:pStyle w:val="Normal"/>
              <w:numPr>
                <w:ilvl w:val="0"/>
                <w:numId w:val="3"/>
              </w:numPr>
              <w:rPr/>
            </w:pPr>
            <w:r>
              <w:rPr>
                <w:rFonts w:eastAsia="Calibri" w:cs="Arial" w:ascii="Arial" w:hAnsi="Arial"/>
                <w:sz w:val="22"/>
                <w:szCs w:val="22"/>
                <w:lang w:val="es-CR"/>
              </w:rPr>
              <w:t>Comprobantes de participación en actividades extracurriculares</w:t>
            </w:r>
          </w:p>
          <w:p>
            <w:pPr>
              <w:pStyle w:val="Normal"/>
              <w:numPr>
                <w:ilvl w:val="0"/>
                <w:numId w:val="3"/>
              </w:numPr>
              <w:rPr>
                <w:rFonts w:ascii="Arial" w:hAnsi="Arial" w:eastAsia="Calibri" w:cs="Arial"/>
                <w:sz w:val="22"/>
                <w:szCs w:val="22"/>
                <w:lang w:val="es-CR"/>
              </w:rPr>
            </w:pPr>
            <w:r>
              <w:rPr>
                <w:rFonts w:eastAsia="Calibri" w:cs="Arial" w:ascii="Arial" w:hAnsi="Arial"/>
                <w:sz w:val="22"/>
                <w:szCs w:val="22"/>
                <w:lang w:val="es-CR"/>
              </w:rPr>
              <w:t xml:space="preserve">Constancia de beca emitida por la Oficina de Becas y Atención Socioeconómica </w:t>
            </w:r>
          </w:p>
          <w:p>
            <w:pPr>
              <w:pStyle w:val="Normal"/>
              <w:numPr>
                <w:ilvl w:val="0"/>
                <w:numId w:val="3"/>
              </w:numPr>
              <w:rPr/>
            </w:pPr>
            <w:r>
              <w:rPr>
                <w:rFonts w:eastAsia="Calibri" w:cs="Arial" w:ascii="Arial" w:hAnsi="Arial"/>
                <w:sz w:val="22"/>
                <w:szCs w:val="22"/>
                <w:lang w:val="es-CR"/>
              </w:rPr>
              <w:t>Copia del documento de identidad (cédula/DIMEX)</w:t>
            </w:r>
          </w:p>
          <w:p>
            <w:pPr>
              <w:pStyle w:val="Normal"/>
              <w:numPr>
                <w:ilvl w:val="0"/>
                <w:numId w:val="3"/>
              </w:numPr>
              <w:rPr>
                <w:rFonts w:ascii="Arial" w:hAnsi="Arial" w:eastAsia="Calibri" w:cs="Arial"/>
                <w:sz w:val="22"/>
                <w:szCs w:val="22"/>
                <w:lang w:val="es-CR"/>
              </w:rPr>
            </w:pPr>
            <w:r>
              <w:rPr>
                <w:rFonts w:eastAsia="Calibri" w:cs="Arial" w:ascii="Arial" w:hAnsi="Arial"/>
                <w:sz w:val="22"/>
                <w:szCs w:val="22"/>
                <w:lang w:val="es-CR"/>
              </w:rPr>
              <w:t>Copia de la primera página del pasaporte</w:t>
            </w:r>
          </w:p>
          <w:p>
            <w:pPr>
              <w:pStyle w:val="Normal"/>
              <w:numPr>
                <w:ilvl w:val="0"/>
                <w:numId w:val="3"/>
              </w:numPr>
              <w:rPr>
                <w:rFonts w:ascii="Arial" w:hAnsi="Arial" w:eastAsia="Calibri" w:cs="Arial"/>
                <w:sz w:val="22"/>
                <w:szCs w:val="22"/>
                <w:lang w:val="es-CR"/>
              </w:rPr>
            </w:pPr>
            <w:r>
              <w:rPr>
                <w:rFonts w:eastAsia="Calibri" w:cs="Arial" w:ascii="Arial" w:hAnsi="Arial"/>
                <w:sz w:val="22"/>
                <w:szCs w:val="22"/>
                <w:lang w:val="es-CR"/>
              </w:rPr>
              <w:t>Comprobante de dominio de idioma</w:t>
            </w:r>
          </w:p>
          <w:p>
            <w:pPr>
              <w:pStyle w:val="Normal"/>
              <w:numPr>
                <w:ilvl w:val="0"/>
                <w:numId w:val="3"/>
              </w:numPr>
              <w:rPr>
                <w:rFonts w:ascii="Arial" w:hAnsi="Arial" w:eastAsia="Calibri" w:cs="Arial"/>
                <w:sz w:val="22"/>
                <w:szCs w:val="22"/>
                <w:lang w:val="es-CR"/>
              </w:rPr>
            </w:pPr>
            <w:r>
              <w:rPr>
                <w:rFonts w:eastAsia="Calibri" w:cs="Arial" w:ascii="Arial" w:hAnsi="Arial"/>
                <w:sz w:val="22"/>
                <w:szCs w:val="22"/>
                <w:lang w:val="es-CR"/>
              </w:rPr>
              <w:t xml:space="preserve">Otros (especificar):  </w:t>
            </w:r>
          </w:p>
          <w:p>
            <w:pPr>
              <w:pStyle w:val="Normal"/>
              <w:ind w:left="360" w:hanging="0"/>
              <w:rPr>
                <w:rFonts w:ascii="Arial" w:hAnsi="Arial" w:eastAsia="Calibri" w:cs="Arial"/>
                <w:sz w:val="22"/>
                <w:szCs w:val="22"/>
                <w:lang w:val="es-CR"/>
              </w:rPr>
            </w:pPr>
            <w:r>
              <w:rPr>
                <w:rFonts w:eastAsia="Calibri" w:cs="Arial" w:ascii="Arial" w:hAnsi="Arial"/>
                <w:sz w:val="22"/>
                <w:szCs w:val="22"/>
                <w:lang w:val="es-CR"/>
              </w:rPr>
            </w:r>
          </w:p>
        </w:tc>
      </w:tr>
      <w:tr>
        <w:trPr/>
        <w:tc>
          <w:tcPr>
            <w:tcW w:w="924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pPr>
            <w:r>
              <w:rPr>
                <w:rFonts w:eastAsia="Calibri" w:cs="Arial" w:ascii="Arial" w:hAnsi="Arial"/>
                <w:sz w:val="18"/>
                <w:szCs w:val="22"/>
                <w:vertAlign w:val="superscript"/>
                <w:lang w:val="es-CR"/>
              </w:rPr>
              <w:t>1</w:t>
            </w:r>
            <w:r>
              <w:rPr>
                <w:rFonts w:eastAsia="Calibri" w:cs="Arial" w:ascii="Arial" w:hAnsi="Arial"/>
                <w:sz w:val="18"/>
                <w:szCs w:val="22"/>
                <w:lang w:val="es-CR"/>
              </w:rPr>
              <w:t xml:space="preserve"> Las comunicaciones se realizarán por este medio, por lo que es indispensable que revise frecuentemente el correo electrónico.</w:t>
            </w:r>
          </w:p>
          <w:p>
            <w:pPr>
              <w:pStyle w:val="Normal"/>
              <w:jc w:val="both"/>
              <w:rPr/>
            </w:pPr>
            <w:r>
              <w:rPr>
                <w:rFonts w:eastAsia="Calibri" w:cs="Arial" w:ascii="Arial" w:hAnsi="Arial"/>
                <w:sz w:val="18"/>
                <w:szCs w:val="22"/>
                <w:vertAlign w:val="superscript"/>
                <w:lang w:val="es-CR"/>
              </w:rPr>
              <w:t>2</w:t>
            </w:r>
            <w:r>
              <w:rPr>
                <w:rFonts w:eastAsia="Calibri" w:cs="Arial" w:ascii="Arial" w:hAnsi="Arial"/>
                <w:sz w:val="18"/>
                <w:szCs w:val="22"/>
                <w:lang w:val="es-CR"/>
              </w:rPr>
              <w:t xml:space="preserve"> Adjuntar los documentos en este mismo orden, sacarlos de los sobres y no utilizar folders para la presentación de las solicitudes; sólo deben graparse los documentos. </w:t>
            </w:r>
          </w:p>
          <w:p>
            <w:pPr>
              <w:pStyle w:val="Normal"/>
              <w:jc w:val="both"/>
              <w:rPr/>
            </w:pPr>
            <w:r>
              <w:rPr>
                <w:rFonts w:eastAsia="Calibri" w:cs="Arial" w:ascii="Arial" w:hAnsi="Arial"/>
                <w:b/>
                <w:sz w:val="18"/>
                <w:szCs w:val="22"/>
                <w:lang w:val="es-CR"/>
              </w:rPr>
              <w:t>Nota:</w:t>
            </w:r>
            <w:r>
              <w:rPr>
                <w:rFonts w:eastAsia="Calibri" w:cs="Arial" w:ascii="Arial" w:hAnsi="Arial"/>
                <w:sz w:val="18"/>
                <w:szCs w:val="22"/>
                <w:lang w:val="es-CR"/>
              </w:rPr>
              <w:t xml:space="preserve"> La solicitud puede completarse en computadora o a mano, siempre y cuando la letra sea legible. </w:t>
            </w:r>
          </w:p>
        </w:tc>
      </w:tr>
      <w:tr>
        <w:trPr/>
        <w:tc>
          <w:tcPr>
            <w:tcW w:w="9249" w:type="dxa"/>
            <w:gridSpan w:val="2"/>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center"/>
              <w:rPr>
                <w:rFonts w:ascii="Arial" w:hAnsi="Arial" w:eastAsia="Calibri" w:cs="Arial"/>
                <w:b/>
                <w:b/>
                <w:sz w:val="22"/>
                <w:szCs w:val="22"/>
                <w:lang w:val="es-CR"/>
              </w:rPr>
            </w:pPr>
            <w:r>
              <w:rPr>
                <w:rFonts w:eastAsia="Calibri" w:cs="Arial" w:ascii="Arial" w:hAnsi="Arial"/>
                <w:b/>
                <w:sz w:val="22"/>
                <w:szCs w:val="22"/>
                <w:lang w:val="es-CR"/>
              </w:rPr>
            </w:r>
          </w:p>
          <w:p>
            <w:pPr>
              <w:pStyle w:val="Normal"/>
              <w:jc w:val="center"/>
              <w:rPr>
                <w:rFonts w:ascii="Arial" w:hAnsi="Arial" w:eastAsia="Calibri" w:cs="Arial"/>
                <w:b/>
                <w:b/>
                <w:sz w:val="22"/>
                <w:szCs w:val="22"/>
                <w:lang w:val="es-CR"/>
              </w:rPr>
            </w:pPr>
            <w:r>
              <w:rPr>
                <w:rFonts w:eastAsia="Calibri" w:cs="Arial" w:ascii="Arial" w:hAnsi="Arial"/>
                <w:b/>
                <w:sz w:val="22"/>
                <w:szCs w:val="22"/>
                <w:lang w:val="es-CR"/>
              </w:rPr>
              <w:t>Declaro que la información presentada es veraz:</w:t>
            </w:r>
          </w:p>
        </w:tc>
      </w:tr>
      <w:tr>
        <w:trPr/>
        <w:tc>
          <w:tcPr>
            <w:tcW w:w="4619" w:type="dxa"/>
            <w:tcBorders>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Arial" w:hAnsi="Arial" w:eastAsia="Calibri" w:cs="Arial"/>
                <w:b/>
                <w:b/>
                <w:sz w:val="22"/>
                <w:szCs w:val="22"/>
                <w:lang w:val="es-CR"/>
              </w:rPr>
            </w:pPr>
            <w:r>
              <w:rPr>
                <w:rFonts w:eastAsia="Calibri" w:cs="Arial" w:ascii="Arial" w:hAnsi="Arial"/>
                <w:b/>
                <w:sz w:val="22"/>
                <w:szCs w:val="22"/>
                <w:lang w:val="es-CR"/>
              </w:rPr>
            </w:r>
          </w:p>
          <w:p>
            <w:pPr>
              <w:pStyle w:val="Normal"/>
              <w:jc w:val="center"/>
              <w:rPr>
                <w:rFonts w:ascii="Arial" w:hAnsi="Arial" w:eastAsia="Calibri" w:cs="Arial"/>
                <w:sz w:val="22"/>
                <w:szCs w:val="22"/>
                <w:lang w:val="es-CR"/>
              </w:rPr>
            </w:pPr>
            <w:r>
              <w:rPr>
                <w:rFonts w:eastAsia="Calibri" w:cs="Arial" w:ascii="Arial" w:hAnsi="Arial"/>
                <w:sz w:val="22"/>
                <w:szCs w:val="22"/>
                <w:lang w:val="es-CR"/>
              </w:rPr>
            </w:r>
          </w:p>
          <w:p>
            <w:pPr>
              <w:pStyle w:val="Normal"/>
              <w:jc w:val="center"/>
              <w:rPr>
                <w:rFonts w:ascii="Arial" w:hAnsi="Arial" w:eastAsia="Calibri" w:cs="Arial"/>
                <w:sz w:val="22"/>
                <w:szCs w:val="22"/>
                <w:lang w:val="es-CR"/>
              </w:rPr>
            </w:pPr>
            <w:r>
              <w:rPr>
                <w:rFonts w:eastAsia="Calibri" w:cs="Arial" w:ascii="Arial" w:hAnsi="Arial"/>
                <w:sz w:val="22"/>
                <w:szCs w:val="22"/>
                <w:lang w:val="es-CR"/>
              </w:rPr>
            </w:r>
          </w:p>
          <w:p>
            <w:pPr>
              <w:pStyle w:val="Normal"/>
              <w:jc w:val="center"/>
              <w:rPr>
                <w:rFonts w:ascii="Arial" w:hAnsi="Arial" w:eastAsia="Calibri" w:cs="Arial"/>
                <w:sz w:val="22"/>
                <w:szCs w:val="22"/>
                <w:lang w:val="es-CR"/>
              </w:rPr>
            </w:pPr>
            <w:r>
              <w:rPr>
                <w:rFonts w:eastAsia="Calibri" w:cs="Arial" w:ascii="Arial" w:hAnsi="Arial"/>
                <w:sz w:val="22"/>
                <w:szCs w:val="22"/>
                <w:lang w:val="es-CR"/>
              </w:rPr>
              <w:t>______________________________</w:t>
            </w:r>
          </w:p>
          <w:p>
            <w:pPr>
              <w:pStyle w:val="Normal"/>
              <w:jc w:val="center"/>
              <w:rPr>
                <w:rFonts w:ascii="Arial" w:hAnsi="Arial" w:eastAsia="Calibri" w:cs="Arial"/>
                <w:sz w:val="22"/>
                <w:szCs w:val="22"/>
                <w:lang w:val="es-CR"/>
              </w:rPr>
            </w:pPr>
            <w:r>
              <w:rPr>
                <w:rFonts w:eastAsia="Calibri" w:cs="Arial" w:ascii="Arial" w:hAnsi="Arial"/>
                <w:sz w:val="22"/>
                <w:szCs w:val="22"/>
                <w:lang w:val="es-CR"/>
              </w:rPr>
              <w:t>Firma</w:t>
            </w:r>
          </w:p>
        </w:tc>
        <w:tc>
          <w:tcPr>
            <w:tcW w:w="4630" w:type="dxa"/>
            <w:tcBorders>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Arial" w:hAnsi="Arial" w:eastAsia="Calibri" w:cs="Arial"/>
                <w:sz w:val="22"/>
                <w:szCs w:val="22"/>
                <w:lang w:val="es-CR"/>
              </w:rPr>
            </w:pPr>
            <w:r>
              <w:rPr>
                <w:rFonts w:eastAsia="Calibri" w:cs="Arial" w:ascii="Arial" w:hAnsi="Arial"/>
                <w:sz w:val="22"/>
                <w:szCs w:val="22"/>
                <w:lang w:val="es-CR"/>
              </w:rPr>
            </w:r>
          </w:p>
          <w:p>
            <w:pPr>
              <w:pStyle w:val="Normal"/>
              <w:jc w:val="center"/>
              <w:rPr>
                <w:rFonts w:ascii="Arial" w:hAnsi="Arial" w:eastAsia="Calibri" w:cs="Arial"/>
                <w:sz w:val="22"/>
                <w:szCs w:val="22"/>
                <w:lang w:val="es-CR"/>
              </w:rPr>
            </w:pPr>
            <w:r>
              <w:rPr>
                <w:rFonts w:eastAsia="Calibri" w:cs="Arial" w:ascii="Arial" w:hAnsi="Arial"/>
                <w:sz w:val="22"/>
                <w:szCs w:val="22"/>
                <w:lang w:val="es-CR"/>
              </w:rPr>
            </w:r>
          </w:p>
          <w:p>
            <w:pPr>
              <w:pStyle w:val="Normal"/>
              <w:jc w:val="center"/>
              <w:rPr>
                <w:rFonts w:ascii="Arial" w:hAnsi="Arial" w:eastAsia="Calibri" w:cs="Arial"/>
                <w:sz w:val="22"/>
                <w:szCs w:val="22"/>
                <w:lang w:val="es-CR"/>
              </w:rPr>
            </w:pPr>
            <w:r>
              <w:rPr>
                <w:rFonts w:eastAsia="Calibri" w:cs="Arial" w:ascii="Arial" w:hAnsi="Arial"/>
                <w:sz w:val="22"/>
                <w:szCs w:val="22"/>
                <w:lang w:val="es-CR"/>
              </w:rPr>
            </w:r>
          </w:p>
          <w:p>
            <w:pPr>
              <w:pStyle w:val="Normal"/>
              <w:jc w:val="center"/>
              <w:rPr>
                <w:rFonts w:ascii="Arial" w:hAnsi="Arial" w:eastAsia="Calibri" w:cs="Arial"/>
                <w:sz w:val="22"/>
                <w:szCs w:val="22"/>
                <w:lang w:val="es-CR"/>
              </w:rPr>
            </w:pPr>
            <w:r>
              <w:rPr>
                <w:rFonts w:eastAsia="Calibri" w:cs="Arial" w:ascii="Arial" w:hAnsi="Arial"/>
                <w:sz w:val="22"/>
                <w:szCs w:val="22"/>
                <w:lang w:val="es-CR"/>
              </w:rPr>
              <w:t>____________________________</w:t>
            </w:r>
          </w:p>
          <w:p>
            <w:pPr>
              <w:pStyle w:val="Normal"/>
              <w:jc w:val="center"/>
              <w:rPr>
                <w:rFonts w:ascii="Arial" w:hAnsi="Arial" w:eastAsia="Calibri" w:cs="Arial"/>
                <w:sz w:val="22"/>
                <w:szCs w:val="22"/>
                <w:lang w:val="es-CR"/>
              </w:rPr>
            </w:pPr>
            <w:r>
              <w:rPr>
                <w:rFonts w:eastAsia="Calibri" w:cs="Arial" w:ascii="Arial" w:hAnsi="Arial"/>
                <w:sz w:val="22"/>
                <w:szCs w:val="22"/>
                <w:lang w:val="es-CR"/>
              </w:rPr>
              <w:t xml:space="preserve">Fecha </w:t>
            </w:r>
          </w:p>
        </w:tc>
      </w:tr>
    </w:tbl>
    <w:p>
      <w:pPr>
        <w:pStyle w:val="Normal"/>
        <w:tabs>
          <w:tab w:val="left" w:pos="4253" w:leader="none"/>
        </w:tabs>
        <w:jc w:val="both"/>
        <w:rPr>
          <w:rFonts w:ascii="Arial" w:hAnsi="Arial" w:cs="Arial"/>
          <w:sz w:val="20"/>
          <w:szCs w:val="20"/>
        </w:rPr>
      </w:pPr>
      <w:r>
        <w:rPr>
          <w:rFonts w:cs="Arial" w:ascii="Arial" w:hAnsi="Arial"/>
          <w:b/>
          <w:lang w:val="es-CR"/>
        </w:rPr>
      </w:r>
    </w:p>
    <w:sectPr>
      <w:headerReference w:type="default" r:id="rId3"/>
      <w:footerReference w:type="default" r:id="rId4"/>
      <w:type w:val="nextPage"/>
      <w:pgSz w:w="12240" w:h="15840"/>
      <w:pgMar w:left="1701" w:right="1701" w:header="284" w:top="1418" w:footer="720" w:bottom="85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egoe UI">
    <w:charset w:val="00"/>
    <w:family w:val="roman"/>
    <w:pitch w:val="variable"/>
  </w:font>
  <w:font w:name="Symbol">
    <w:charset w:val="01"/>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rFonts w:ascii="Arial" w:hAnsi="Arial"/>
        <w:sz w:val="20"/>
        <w:szCs w:val="20"/>
      </w:rPr>
    </w:pPr>
    <w:r>
      <w:rPr>
        <w:rFonts w:ascii="Arial" w:hAnsi="Arial"/>
        <w:sz w:val="20"/>
        <w:szCs w:val="20"/>
      </w:rPr>
      <w:t>_______________________________________________________________________________</w:t>
    </w:r>
  </w:p>
  <w:p>
    <w:pPr>
      <w:pStyle w:val="Piedepgina"/>
      <w:jc w:val="center"/>
      <w:rPr/>
    </w:pPr>
    <w:r>
      <w:rPr>
        <w:rFonts w:cs="Arial" w:ascii="Arial" w:hAnsi="Arial"/>
        <w:sz w:val="18"/>
        <w:szCs w:val="20"/>
      </w:rPr>
      <w:t xml:space="preserve">Tels: (506) 2511-1099 / 1098 / 1136 </w:t>
    </w:r>
    <w:r>
      <w:rPr>
        <w:rFonts w:ascii="Arial" w:hAnsi="Arial"/>
        <w:sz w:val="18"/>
        <w:szCs w:val="20"/>
      </w:rPr>
      <w:t xml:space="preserve">| Correo electrónico para consultas: </w:t>
    </w:r>
    <w:hyperlink r:id="rId1">
      <w:r>
        <w:rPr>
          <w:rStyle w:val="EnlacedeInternet"/>
          <w:rFonts w:ascii="Arial" w:hAnsi="Arial"/>
          <w:sz w:val="18"/>
          <w:szCs w:val="20"/>
        </w:rPr>
        <w:t>seme.oai@ucr.ac.cr</w:t>
      </w:r>
    </w:hyperlink>
    <w:r>
      <w:rPr>
        <w:rFonts w:ascii="Arial" w:hAnsi="Arial"/>
        <w:sz w:val="18"/>
        <w:szCs w:val="20"/>
      </w:rPr>
      <w:t xml:space="preserve"> | Sitio web: www.oaice.ucr.ac.cr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850" w:type="dxa"/>
      <w:jc w:val="left"/>
      <w:tblInd w:w="-1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0" w:type="dxa"/>
        <w:bottom w:w="0" w:type="dxa"/>
        <w:right w:w="0" w:type="dxa"/>
      </w:tblCellMar>
      <w:tblLook w:firstRow="1" w:noVBand="1" w:lastRow="0" w:firstColumn="1" w:lastColumn="0" w:noHBand="0" w:val="04a0"/>
    </w:tblPr>
    <w:tblGrid>
      <w:gridCol w:w="5652"/>
      <w:gridCol w:w="3197"/>
    </w:tblGrid>
    <w:tr>
      <w:trPr>
        <w:trHeight w:val="984" w:hRule="atLeast"/>
      </w:trPr>
      <w:tc>
        <w:tcPr>
          <w:tcW w:w="5652"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auto" w:val="clear"/>
          <w:tcMar>
            <w:left w:w="0" w:type="dxa"/>
          </w:tcMar>
        </w:tcPr>
        <w:p>
          <w:pPr>
            <w:pStyle w:val="Cabecera"/>
            <w:rPr/>
          </w:pPr>
          <w:r>
            <w:rPr/>
            <w:drawing>
              <wp:inline distT="0" distB="0" distL="0" distR="635">
                <wp:extent cx="1885315" cy="765175"/>
                <wp:effectExtent l="0" t="0" r="0" b="0"/>
                <wp:docPr id="2"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
                        <pic:cNvPicPr>
                          <a:picLocks noChangeAspect="1" noChangeArrowheads="1"/>
                        </pic:cNvPicPr>
                      </pic:nvPicPr>
                      <pic:blipFill>
                        <a:blip r:embed="rId1"/>
                        <a:stretch>
                          <a:fillRect/>
                        </a:stretch>
                      </pic:blipFill>
                      <pic:spPr bwMode="auto">
                        <a:xfrm>
                          <a:off x="0" y="0"/>
                          <a:ext cx="1885315" cy="765175"/>
                        </a:xfrm>
                        <a:prstGeom prst="rect">
                          <a:avLst/>
                        </a:prstGeom>
                      </pic:spPr>
                    </pic:pic>
                  </a:graphicData>
                </a:graphic>
              </wp:inline>
            </w:drawing>
          </w:r>
        </w:p>
      </w:tc>
      <w:tc>
        <w:tcPr>
          <w:tcW w:w="3197"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auto" w:val="clear"/>
          <w:tcMar>
            <w:left w:w="0" w:type="dxa"/>
          </w:tcMar>
          <w:vAlign w:val="center"/>
        </w:tcPr>
        <w:p>
          <w:pPr>
            <w:pStyle w:val="Cabecera"/>
            <w:jc w:val="center"/>
            <w:rPr/>
          </w:pPr>
          <w:r>
            <w:rPr/>
            <w:drawing>
              <wp:anchor behindDoc="1" distT="0" distB="0" distL="114300" distR="120650" simplePos="0" locked="0" layoutInCell="1" allowOverlap="1" relativeHeight="4">
                <wp:simplePos x="0" y="0"/>
                <wp:positionH relativeFrom="column">
                  <wp:posOffset>462280</wp:posOffset>
                </wp:positionH>
                <wp:positionV relativeFrom="paragraph">
                  <wp:posOffset>23495</wp:posOffset>
                </wp:positionV>
                <wp:extent cx="1479550" cy="498475"/>
                <wp:effectExtent l="0" t="0" r="0" b="0"/>
                <wp:wrapNone/>
                <wp:docPr id="3" name="Imagen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8" descr=""/>
                        <pic:cNvPicPr>
                          <a:picLocks noChangeAspect="1" noChangeArrowheads="1"/>
                        </pic:cNvPicPr>
                      </pic:nvPicPr>
                      <pic:blipFill>
                        <a:blip r:embed="rId2"/>
                        <a:stretch>
                          <a:fillRect/>
                        </a:stretch>
                      </pic:blipFill>
                      <pic:spPr bwMode="auto">
                        <a:xfrm>
                          <a:off x="0" y="0"/>
                          <a:ext cx="1479550" cy="498475"/>
                        </a:xfrm>
                        <a:prstGeom prst="rect">
                          <a:avLst/>
                        </a:prstGeom>
                      </pic:spPr>
                    </pic:pic>
                  </a:graphicData>
                </a:graphic>
              </wp:anchor>
            </w:drawing>
          </w:r>
        </w:p>
      </w:tc>
    </w:tr>
  </w:tbl>
  <w:p>
    <w:pPr>
      <w:pStyle w:val="Standard"/>
      <w:rPr>
        <w:rFonts w:ascii="Arial" w:hAnsi="Arial"/>
        <w:sz w:val="20"/>
        <w:szCs w:val="20"/>
      </w:rPr>
    </w:pPr>
    <w:r>
      <w:rPr>
        <w:rFonts w:ascii="Arial" w:hAnsi="Arial"/>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Symbol" w:hAnsi="Symbol" w:cs="Symbol" w:hint="default"/>
        <w:sz w:val="22"/>
        <w:szCs w:val="22"/>
        <w:rFonts w:cs="Symbol"/>
        <w:lang w:val="es-CR"/>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s-C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Liberation Serif" w:hAnsi="Liberation Serif" w:eastAsia="SimSun" w:cs="Mangal"/>
      <w:color w:val="auto"/>
      <w:sz w:val="24"/>
      <w:szCs w:val="24"/>
      <w:lang w:val="es-CR" w:eastAsia="zh-CN" w:bidi="hi-IN"/>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Vietas" w:customStyle="1">
    <w:name w:val="Viñetas"/>
    <w:qFormat/>
    <w:rPr>
      <w:rFonts w:ascii="OpenSymbol" w:hAnsi="OpenSymbol" w:eastAsia="OpenSymbol" w:cs="OpenSymbol"/>
    </w:rPr>
  </w:style>
  <w:style w:type="character" w:styleId="Smbolosdenumeracin" w:customStyle="1">
    <w:name w:val="Símbolos de numeración"/>
    <w:qFormat/>
    <w:rPr/>
  </w:style>
  <w:style w:type="character" w:styleId="EnlacedeInternet">
    <w:name w:val="Enlace de Internet"/>
    <w:basedOn w:val="DefaultParagraphFont"/>
    <w:rPr>
      <w:color w:val="0563C1"/>
      <w:u w:val="single"/>
    </w:rPr>
  </w:style>
  <w:style w:type="character" w:styleId="EncabezadoCar" w:customStyle="1">
    <w:name w:val="Encabezado Car"/>
    <w:basedOn w:val="DefaultParagraphFont"/>
    <w:qFormat/>
    <w:rPr/>
  </w:style>
  <w:style w:type="character" w:styleId="Annotationreference">
    <w:name w:val="annotation reference"/>
    <w:basedOn w:val="DefaultParagraphFont"/>
    <w:qFormat/>
    <w:rPr>
      <w:sz w:val="16"/>
      <w:szCs w:val="16"/>
    </w:rPr>
  </w:style>
  <w:style w:type="character" w:styleId="TextocomentarioCar" w:customStyle="1">
    <w:name w:val="Texto comentario Car"/>
    <w:basedOn w:val="DefaultParagraphFont"/>
    <w:qFormat/>
    <w:rPr>
      <w:sz w:val="20"/>
      <w:szCs w:val="18"/>
    </w:rPr>
  </w:style>
  <w:style w:type="character" w:styleId="AsuntodelcomentarioCar" w:customStyle="1">
    <w:name w:val="Asunto del comentario Car"/>
    <w:basedOn w:val="TextocomentarioCar"/>
    <w:qFormat/>
    <w:rPr>
      <w:b/>
      <w:bCs/>
      <w:sz w:val="20"/>
      <w:szCs w:val="18"/>
    </w:rPr>
  </w:style>
  <w:style w:type="character" w:styleId="TextodegloboCar" w:customStyle="1">
    <w:name w:val="Texto de globo Car"/>
    <w:basedOn w:val="DefaultParagraphFont"/>
    <w:qFormat/>
    <w:rPr>
      <w:rFonts w:ascii="Segoe UI" w:hAnsi="Segoe UI" w:eastAsia="Segoe UI" w:cs="Segoe UI"/>
      <w:sz w:val="18"/>
      <w:szCs w:val="16"/>
    </w:rPr>
  </w:style>
  <w:style w:type="character" w:styleId="VisitedInternetLink" w:customStyle="1">
    <w:name w:val="Visited Internet Link"/>
    <w:qFormat/>
    <w:rPr>
      <w:color w:val="800000"/>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WW8Num2z0">
    <w:name w:val="WW8Num2z0"/>
    <w:qFormat/>
    <w:rPr>
      <w:rFonts w:ascii="Symbol" w:hAnsi="Symbol" w:eastAsia="Calibri" w:cs="Symbol"/>
      <w:sz w:val="22"/>
      <w:szCs w:val="22"/>
      <w:lang w:val="es-CR"/>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paragraph" w:styleId="Ttulo" w:customStyle="1">
    <w:name w:val="Título"/>
    <w:basedOn w:val="Standard"/>
    <w:next w:val="Cuerpodetexto"/>
    <w:qFormat/>
    <w:pPr>
      <w:keepNext/>
      <w:spacing w:before="240" w:after="120"/>
    </w:pPr>
    <w:rPr>
      <w:rFonts w:ascii="Liberation Sans" w:hAnsi="Liberation Sans" w:eastAsia="Microsoft YaHei" w:cs="Liberation Sans"/>
      <w:sz w:val="28"/>
      <w:szCs w:val="28"/>
    </w:rPr>
  </w:style>
  <w:style w:type="paragraph" w:styleId="Cuerpodetexto">
    <w:name w:val="Body Text"/>
    <w:basedOn w:val="Normal"/>
    <w:pPr>
      <w:spacing w:lineRule="auto" w:line="288" w:before="0" w:after="140"/>
    </w:pPr>
    <w:rPr/>
  </w:style>
  <w:style w:type="paragraph" w:styleId="Lista">
    <w:name w:val="List"/>
    <w:basedOn w:val="Textbody"/>
    <w:pPr/>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Standard"/>
    <w:qFormat/>
    <w:pPr>
      <w:suppressLineNumbers/>
    </w:pPr>
    <w:rPr/>
  </w:style>
  <w:style w:type="paragraph" w:styleId="Standard" w:customStyle="1">
    <w:name w:val="Standard"/>
    <w:qFormat/>
    <w:pPr>
      <w:widowControl/>
      <w:suppressAutoHyphens w:val="true"/>
      <w:bidi w:val="0"/>
      <w:jc w:val="left"/>
    </w:pPr>
    <w:rPr>
      <w:rFonts w:ascii="Liberation Serif" w:hAnsi="Liberation Serif" w:eastAsia="SimSun" w:cs="Mangal"/>
      <w:color w:val="auto"/>
      <w:sz w:val="24"/>
      <w:szCs w:val="24"/>
      <w:lang w:val="es-CR"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Cabecera">
    <w:name w:val="Header"/>
    <w:basedOn w:val="Standard"/>
    <w:pPr>
      <w:suppressLineNumbers/>
      <w:tabs>
        <w:tab w:val="center" w:pos="4986" w:leader="none"/>
        <w:tab w:val="right" w:pos="9972" w:leader="none"/>
      </w:tabs>
    </w:pPr>
    <w:rPr/>
  </w:style>
  <w:style w:type="paragraph" w:styleId="Piedepgina">
    <w:name w:val="Footer"/>
    <w:basedOn w:val="Standard"/>
    <w:pPr>
      <w:suppressLineNumbers/>
      <w:tabs>
        <w:tab w:val="center" w:pos="4419" w:leader="none"/>
        <w:tab w:val="right" w:pos="8838" w:leader="none"/>
      </w:tabs>
    </w:pPr>
    <w:rPr/>
  </w:style>
  <w:style w:type="paragraph" w:styleId="Contenidodelatabla" w:customStyle="1">
    <w:name w:val="Contenido de la tabla"/>
    <w:basedOn w:val="Standard"/>
    <w:qFormat/>
    <w:pPr>
      <w:suppressLineNumbers/>
    </w:pPr>
    <w:rPr/>
  </w:style>
  <w:style w:type="paragraph" w:styleId="Ttulodelatabla" w:customStyle="1">
    <w:name w:val="Título de la tabla"/>
    <w:basedOn w:val="Contenidodelatabla"/>
    <w:qFormat/>
    <w:pPr>
      <w:jc w:val="center"/>
    </w:pPr>
    <w:rPr>
      <w:b/>
      <w:bCs/>
    </w:rPr>
  </w:style>
  <w:style w:type="paragraph" w:styleId="Annotationtext">
    <w:name w:val="annotation text"/>
    <w:basedOn w:val="Normal"/>
    <w:qFormat/>
    <w:pPr/>
    <w:rPr>
      <w:sz w:val="20"/>
      <w:szCs w:val="18"/>
    </w:rPr>
  </w:style>
  <w:style w:type="paragraph" w:styleId="Annotationsubject">
    <w:name w:val="annotation subject"/>
    <w:basedOn w:val="Annotationtext"/>
    <w:qFormat/>
    <w:pPr/>
    <w:rPr>
      <w:b/>
      <w:bCs/>
    </w:rPr>
  </w:style>
  <w:style w:type="paragraph" w:styleId="Revision">
    <w:name w:val="Revision"/>
    <w:qFormat/>
    <w:pPr>
      <w:widowControl/>
      <w:bidi w:val="0"/>
      <w:jc w:val="left"/>
      <w:textAlignment w:val="auto"/>
    </w:pPr>
    <w:rPr>
      <w:rFonts w:ascii="Liberation Serif" w:hAnsi="Liberation Serif" w:eastAsia="SimSun" w:cs="Mangal"/>
      <w:color w:val="auto"/>
      <w:sz w:val="24"/>
      <w:szCs w:val="21"/>
      <w:lang w:val="es-CR" w:eastAsia="zh-CN" w:bidi="hi-IN"/>
    </w:rPr>
  </w:style>
  <w:style w:type="paragraph" w:styleId="BalloonText">
    <w:name w:val="Balloon Text"/>
    <w:basedOn w:val="Normal"/>
    <w:qFormat/>
    <w:pPr/>
    <w:rPr>
      <w:rFonts w:ascii="Segoe UI" w:hAnsi="Segoe UI" w:eastAsia="Segoe UI" w:cs="Segoe UI"/>
      <w:sz w:val="18"/>
      <w:szCs w:val="16"/>
    </w:rPr>
  </w:style>
  <w:style w:type="numbering" w:styleId="NoList" w:default="1">
    <w:name w:val="No List"/>
    <w:uiPriority w:val="99"/>
    <w:semiHidden/>
    <w:unhideWhenUsed/>
    <w:qFormat/>
  </w:style>
  <w:style w:type="numbering" w:styleId="WW8Num2">
    <w:name w:val="WW8Num2"/>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aice.ucr.ac.cr/es/cooperaci&#243;n-internacional-msuperior/convenios/convenios-vigentes.htm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seme.oai@ucr.ac.cr"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LibreOffice/5.2.1.2$Windows_X86_64 LibreOffice_project/31dd62db80d4e60af04904455ec9c9219178d620</Application>
  <Pages>3</Pages>
  <Words>991</Words>
  <Characters>5590</Characters>
  <CharactersWithSpaces>6487</CharactersWithSpaces>
  <Paragraphs>77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2020-02-25T16:14:00Z</dcterms:created>
  <dc:creator>Rita</dc:creator>
  <dc:description/>
  <dc:language>es-CR</dc:language>
  <cp:lastModifiedBy/>
  <cp:lastPrinted>2015-09-10T08:35:00Z</cp:lastPrinted>
  <dcterms:modified xsi:type="dcterms:W3CDTF">2020-02-25T11:55:37Z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