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59" w:rsidRDefault="001F2E4E" w:rsidP="008F6C52">
      <w:pPr>
        <w:spacing w:after="0"/>
      </w:pPr>
      <w:r>
        <w:t>La Universidad de Costa Rica informa</w:t>
      </w:r>
    </w:p>
    <w:p w:rsidR="00622B59" w:rsidRDefault="001F2E4E" w:rsidP="008F6C52">
      <w:pPr>
        <w:spacing w:after="0"/>
      </w:pPr>
      <w:r>
        <w:t>Facultad de Ciencias Económicas</w:t>
      </w:r>
    </w:p>
    <w:p w:rsidR="00622B59" w:rsidRDefault="001F2E4E" w:rsidP="008F6C52">
      <w:pPr>
        <w:spacing w:after="0"/>
      </w:pPr>
      <w:r>
        <w:t>Escuela de Administración de Negocios</w:t>
      </w:r>
    </w:p>
    <w:p w:rsidR="00622B59" w:rsidRDefault="001F2E4E" w:rsidP="008F6C52">
      <w:pPr>
        <w:spacing w:after="0"/>
      </w:pPr>
      <w:r>
        <w:t>Programas de Educación Continua</w:t>
      </w:r>
    </w:p>
    <w:p w:rsidR="00477F88" w:rsidRDefault="00477F88" w:rsidP="00622B59"/>
    <w:p w:rsidR="008F6C52" w:rsidRDefault="00622B59" w:rsidP="00BA4971">
      <w:r>
        <w:t>Invita</w:t>
      </w:r>
      <w:r w:rsidR="001F2E4E">
        <w:t xml:space="preserve"> a sus </w:t>
      </w:r>
      <w:r w:rsidR="001F2E4E" w:rsidRPr="001F2E4E">
        <w:rPr>
          <w:b/>
          <w:bCs/>
        </w:rPr>
        <w:t>Programas de Capacitación</w:t>
      </w:r>
      <w:r>
        <w:t xml:space="preserve"> p</w:t>
      </w:r>
      <w:r w:rsidR="008F6C52">
        <w:t xml:space="preserve">ara </w:t>
      </w:r>
      <w:r w:rsidR="00491C38">
        <w:t>el primer ciclo del año 2020</w:t>
      </w:r>
    </w:p>
    <w:p w:rsidR="00C23858" w:rsidRPr="00491C38" w:rsidRDefault="00C23858" w:rsidP="00491C38">
      <w:pPr>
        <w:pStyle w:val="Prrafodelista"/>
        <w:numPr>
          <w:ilvl w:val="0"/>
          <w:numId w:val="11"/>
        </w:numPr>
        <w:rPr>
          <w:b/>
          <w:bCs/>
        </w:rPr>
      </w:pPr>
      <w:r w:rsidRPr="00491C38">
        <w:rPr>
          <w:b/>
          <w:bCs/>
        </w:rPr>
        <w:t>Técnico en Administración de Empresas</w:t>
      </w:r>
    </w:p>
    <w:p w:rsidR="00972CB5" w:rsidRDefault="00491C38" w:rsidP="00491C38">
      <w:pPr>
        <w:spacing w:after="0"/>
        <w:ind w:firstLine="708"/>
      </w:pPr>
      <w:r>
        <w:t xml:space="preserve"> Fecha de Inicio: 7</w:t>
      </w:r>
      <w:r w:rsidR="00AA4E57">
        <w:t xml:space="preserve"> de </w:t>
      </w:r>
      <w:r>
        <w:t>marzo</w:t>
      </w:r>
      <w:r w:rsidR="00AA4E57">
        <w:t xml:space="preserve"> 20</w:t>
      </w:r>
      <w:r>
        <w:t>20 y segunda ronda el 22 de agosto de 2020</w:t>
      </w:r>
    </w:p>
    <w:p w:rsidR="00AA4E57" w:rsidRPr="00C23858" w:rsidRDefault="00AA4E57" w:rsidP="00972CB5">
      <w:pPr>
        <w:spacing w:after="0"/>
      </w:pPr>
    </w:p>
    <w:p w:rsidR="00622B59" w:rsidRPr="00491C38" w:rsidRDefault="00AA4E57" w:rsidP="00491C38">
      <w:pPr>
        <w:pStyle w:val="Prrafodelista"/>
        <w:numPr>
          <w:ilvl w:val="0"/>
          <w:numId w:val="11"/>
        </w:numPr>
        <w:rPr>
          <w:b/>
          <w:bCs/>
        </w:rPr>
      </w:pPr>
      <w:r w:rsidRPr="00491C38">
        <w:rPr>
          <w:b/>
          <w:bCs/>
        </w:rPr>
        <w:t>Técnico en Gestión del Talento Humano</w:t>
      </w:r>
    </w:p>
    <w:p w:rsidR="00BA4971" w:rsidRDefault="00491C38" w:rsidP="00491C38">
      <w:pPr>
        <w:spacing w:after="0"/>
        <w:ind w:firstLine="708"/>
      </w:pPr>
      <w:r>
        <w:t xml:space="preserve"> </w:t>
      </w:r>
      <w:r w:rsidR="00622B59">
        <w:t>Fecha de inicio</w:t>
      </w:r>
      <w:r>
        <w:t>: 25 de enero y</w:t>
      </w:r>
      <w:r w:rsidR="00AA4E57">
        <w:t xml:space="preserve"> segundo grupo e</w:t>
      </w:r>
      <w:r>
        <w:t>l 9 de mayo de 2020</w:t>
      </w:r>
      <w:r w:rsidR="00AA4E57">
        <w:t>.</w:t>
      </w:r>
    </w:p>
    <w:p w:rsidR="00491C38" w:rsidRDefault="00491C38" w:rsidP="00491C38">
      <w:pPr>
        <w:spacing w:after="0"/>
      </w:pPr>
    </w:p>
    <w:p w:rsidR="00622B59" w:rsidRPr="00491C38" w:rsidRDefault="00491C38" w:rsidP="00491C38">
      <w:pPr>
        <w:pStyle w:val="Prrafodelista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Programa Especializado en Administración de Servicios Financieros y Bancarios</w:t>
      </w:r>
    </w:p>
    <w:p w:rsidR="00622B59" w:rsidRDefault="00A67151" w:rsidP="00491C38">
      <w:pPr>
        <w:spacing w:after="0"/>
        <w:ind w:firstLine="708"/>
      </w:pPr>
      <w:r>
        <w:t>F</w:t>
      </w:r>
      <w:r w:rsidR="00041288">
        <w:t xml:space="preserve">echa de inicio: </w:t>
      </w:r>
      <w:r w:rsidR="00491C38">
        <w:t>14</w:t>
      </w:r>
      <w:r w:rsidR="00AA4E57">
        <w:t xml:space="preserve"> </w:t>
      </w:r>
      <w:r w:rsidR="00491C38">
        <w:t>de marzo</w:t>
      </w:r>
      <w:r w:rsidR="00051DCA">
        <w:t xml:space="preserve"> </w:t>
      </w:r>
      <w:r w:rsidR="00491C38">
        <w:t xml:space="preserve">  de 2020</w:t>
      </w:r>
    </w:p>
    <w:p w:rsidR="00622B59" w:rsidRDefault="00622B59" w:rsidP="008F6C52">
      <w:pPr>
        <w:spacing w:after="0"/>
      </w:pPr>
    </w:p>
    <w:p w:rsidR="00622B59" w:rsidRPr="00491C38" w:rsidRDefault="00A67151" w:rsidP="00491C38">
      <w:pPr>
        <w:pStyle w:val="Prrafodelista"/>
        <w:numPr>
          <w:ilvl w:val="0"/>
          <w:numId w:val="11"/>
        </w:numPr>
        <w:rPr>
          <w:b/>
          <w:bCs/>
        </w:rPr>
      </w:pPr>
      <w:r w:rsidRPr="00491C38">
        <w:rPr>
          <w:b/>
          <w:bCs/>
        </w:rPr>
        <w:t>Técnico en Administración Financiera</w:t>
      </w:r>
    </w:p>
    <w:p w:rsidR="00041288" w:rsidRDefault="00A67151" w:rsidP="00491C38">
      <w:pPr>
        <w:spacing w:after="0"/>
        <w:ind w:firstLine="708"/>
      </w:pPr>
      <w:r>
        <w:t>F</w:t>
      </w:r>
      <w:r w:rsidR="00491C38">
        <w:t xml:space="preserve">echa de inicio: </w:t>
      </w:r>
      <w:r w:rsidR="002A2FA3">
        <w:t xml:space="preserve">7 </w:t>
      </w:r>
      <w:r w:rsidR="00491C38">
        <w:t>de marzo de 2020</w:t>
      </w:r>
    </w:p>
    <w:p w:rsidR="00491C38" w:rsidRPr="00491C38" w:rsidRDefault="00491C38" w:rsidP="00491C38">
      <w:pPr>
        <w:spacing w:after="0"/>
      </w:pPr>
    </w:p>
    <w:p w:rsidR="00622B59" w:rsidRPr="00491C38" w:rsidRDefault="00A67151" w:rsidP="00491C38">
      <w:pPr>
        <w:pStyle w:val="Prrafodelista"/>
        <w:numPr>
          <w:ilvl w:val="0"/>
          <w:numId w:val="11"/>
        </w:numPr>
        <w:rPr>
          <w:b/>
          <w:bCs/>
        </w:rPr>
      </w:pPr>
      <w:r w:rsidRPr="00491C38">
        <w:rPr>
          <w:b/>
          <w:bCs/>
        </w:rPr>
        <w:t>Técnico en Mercadeo y Ventas</w:t>
      </w:r>
    </w:p>
    <w:p w:rsidR="008E0D19" w:rsidRDefault="00041288" w:rsidP="00491C38">
      <w:pPr>
        <w:spacing w:after="0"/>
        <w:ind w:firstLine="708"/>
      </w:pPr>
      <w:r>
        <w:t xml:space="preserve">Fecha de inicio: </w:t>
      </w:r>
      <w:r w:rsidR="00491C38">
        <w:t>7 de marzo 2020</w:t>
      </w:r>
    </w:p>
    <w:p w:rsidR="00491C38" w:rsidRDefault="00491C38" w:rsidP="00491C38">
      <w:pPr>
        <w:spacing w:after="0"/>
        <w:ind w:firstLine="708"/>
      </w:pPr>
    </w:p>
    <w:p w:rsidR="00622B59" w:rsidRPr="00491C38" w:rsidRDefault="00A67151" w:rsidP="00491C38">
      <w:pPr>
        <w:pStyle w:val="Prrafodelista"/>
        <w:numPr>
          <w:ilvl w:val="0"/>
          <w:numId w:val="11"/>
        </w:numPr>
        <w:rPr>
          <w:b/>
          <w:bCs/>
        </w:rPr>
      </w:pPr>
      <w:r w:rsidRPr="00491C38">
        <w:rPr>
          <w:b/>
          <w:bCs/>
        </w:rPr>
        <w:t xml:space="preserve">Técnico en Auditoría de </w:t>
      </w:r>
      <w:r w:rsidR="00491C38" w:rsidRPr="00491C38">
        <w:rPr>
          <w:b/>
          <w:bCs/>
        </w:rPr>
        <w:t>Tecnologías de</w:t>
      </w:r>
      <w:r w:rsidR="001F2E4E" w:rsidRPr="00491C38">
        <w:rPr>
          <w:b/>
          <w:bCs/>
        </w:rPr>
        <w:t xml:space="preserve"> Información y Comunicación </w:t>
      </w:r>
    </w:p>
    <w:p w:rsidR="00622B59" w:rsidRDefault="00041288" w:rsidP="00491C38">
      <w:pPr>
        <w:spacing w:after="0"/>
        <w:ind w:firstLine="708"/>
      </w:pPr>
      <w:r>
        <w:t xml:space="preserve">Fecha de inicio: </w:t>
      </w:r>
      <w:r w:rsidR="00491C38">
        <w:t>14 de marzo de 2020</w:t>
      </w:r>
    </w:p>
    <w:p w:rsidR="00A67151" w:rsidRDefault="00491C38" w:rsidP="00491C38">
      <w:pPr>
        <w:ind w:firstLine="708"/>
      </w:pPr>
      <w:r>
        <w:t>Inversión: ¢147.9</w:t>
      </w:r>
      <w:r w:rsidR="00DD445B" w:rsidRPr="00DD445B">
        <w:t>00.00 cada módulo</w:t>
      </w:r>
    </w:p>
    <w:p w:rsidR="00622B59" w:rsidRPr="00491C38" w:rsidRDefault="002A2FA3" w:rsidP="00491C38">
      <w:pPr>
        <w:pStyle w:val="Prrafodelista"/>
        <w:numPr>
          <w:ilvl w:val="0"/>
          <w:numId w:val="11"/>
        </w:numPr>
        <w:rPr>
          <w:b/>
          <w:bCs/>
        </w:rPr>
      </w:pPr>
      <w:r w:rsidRPr="00491C38">
        <w:rPr>
          <w:b/>
          <w:bCs/>
        </w:rPr>
        <w:t>Técnico en Contabilidad</w:t>
      </w:r>
    </w:p>
    <w:p w:rsidR="00622B59" w:rsidRDefault="00041288" w:rsidP="00491C38">
      <w:pPr>
        <w:spacing w:after="0"/>
        <w:ind w:firstLine="708"/>
      </w:pPr>
      <w:r>
        <w:t xml:space="preserve">Fecha de inicio: </w:t>
      </w:r>
      <w:r w:rsidR="00491C38">
        <w:t>22 de febrero 2020</w:t>
      </w:r>
    </w:p>
    <w:p w:rsidR="00491C38" w:rsidRDefault="00491C38" w:rsidP="001F2E4E">
      <w:pPr>
        <w:spacing w:after="0"/>
      </w:pPr>
    </w:p>
    <w:p w:rsidR="00491C38" w:rsidRDefault="00491C38" w:rsidP="00491C38">
      <w:pPr>
        <w:pStyle w:val="Prrafodelista"/>
        <w:numPr>
          <w:ilvl w:val="0"/>
          <w:numId w:val="11"/>
        </w:numPr>
        <w:rPr>
          <w:b/>
          <w:bCs/>
        </w:rPr>
      </w:pPr>
      <w:r>
        <w:t xml:space="preserve"> </w:t>
      </w:r>
      <w:r w:rsidRPr="00491C38">
        <w:rPr>
          <w:b/>
          <w:bCs/>
        </w:rPr>
        <w:t>Técnico en Gestión Estratégica de la Innovación</w:t>
      </w:r>
      <w:r>
        <w:rPr>
          <w:b/>
          <w:bCs/>
        </w:rPr>
        <w:t xml:space="preserve"> (NUEVO)</w:t>
      </w:r>
    </w:p>
    <w:p w:rsidR="00491C38" w:rsidRDefault="00491C38" w:rsidP="00491C38">
      <w:pPr>
        <w:pStyle w:val="Prrafodelista"/>
      </w:pPr>
      <w:r>
        <w:t>Fecha de inicio:</w:t>
      </w:r>
      <w:r>
        <w:t xml:space="preserve"> 14 de marzo de 2020</w:t>
      </w:r>
    </w:p>
    <w:p w:rsidR="00491C38" w:rsidRDefault="00491C38" w:rsidP="00491C38">
      <w:pPr>
        <w:pStyle w:val="Prrafodelista"/>
      </w:pPr>
    </w:p>
    <w:p w:rsidR="00491C38" w:rsidRPr="00491C38" w:rsidRDefault="00491C38" w:rsidP="00491C38">
      <w:pPr>
        <w:pStyle w:val="Prrafodelista"/>
        <w:numPr>
          <w:ilvl w:val="0"/>
          <w:numId w:val="11"/>
        </w:numPr>
        <w:rPr>
          <w:b/>
        </w:rPr>
      </w:pPr>
      <w:r w:rsidRPr="00491C38">
        <w:rPr>
          <w:b/>
        </w:rPr>
        <w:t>Técnico en Comercio Internacional</w:t>
      </w:r>
      <w:r>
        <w:rPr>
          <w:b/>
        </w:rPr>
        <w:t xml:space="preserve"> (NUEVO)</w:t>
      </w:r>
    </w:p>
    <w:p w:rsidR="00491C38" w:rsidRDefault="00491C38" w:rsidP="00491C38">
      <w:pPr>
        <w:spacing w:after="0"/>
        <w:ind w:firstLine="708"/>
      </w:pPr>
      <w:r w:rsidRPr="00491C38">
        <w:t>Fecha de inicio: 14 de marzo de 2020</w:t>
      </w:r>
    </w:p>
    <w:p w:rsidR="00491C38" w:rsidRPr="00491C38" w:rsidRDefault="00491C38" w:rsidP="00491C38">
      <w:pPr>
        <w:spacing w:after="0"/>
        <w:ind w:firstLine="708"/>
      </w:pPr>
    </w:p>
    <w:p w:rsidR="00491C38" w:rsidRPr="00491C38" w:rsidRDefault="00491C38" w:rsidP="00491C38">
      <w:pPr>
        <w:pStyle w:val="Prrafodelista"/>
        <w:numPr>
          <w:ilvl w:val="0"/>
          <w:numId w:val="11"/>
        </w:numPr>
        <w:rPr>
          <w:b/>
        </w:rPr>
      </w:pPr>
      <w:r w:rsidRPr="00491C38">
        <w:rPr>
          <w:b/>
        </w:rPr>
        <w:t>Técnico Especializado en Auditoría Financiera</w:t>
      </w:r>
    </w:p>
    <w:p w:rsidR="00491C38" w:rsidRDefault="00491C38" w:rsidP="00491C38">
      <w:pPr>
        <w:pStyle w:val="Prrafodelista"/>
      </w:pPr>
      <w:r>
        <w:t>Fecha de inicio: 29 de febrero</w:t>
      </w:r>
    </w:p>
    <w:p w:rsidR="00491C38" w:rsidRDefault="00491C38" w:rsidP="00491C38">
      <w:pPr>
        <w:pStyle w:val="Prrafodelista"/>
      </w:pPr>
    </w:p>
    <w:p w:rsidR="001F2E4E" w:rsidRPr="001F2E4E" w:rsidRDefault="00491C38" w:rsidP="00C23858">
      <w:r w:rsidRPr="008F6C52">
        <w:t>Además,</w:t>
      </w:r>
      <w:r w:rsidR="008F6C52" w:rsidRPr="008F6C52">
        <w:t xml:space="preserve"> se ofrecen programas cerrados (“in house”) para empresas e instituciones.</w:t>
      </w:r>
    </w:p>
    <w:p w:rsidR="008F6C52" w:rsidRDefault="008F6C52" w:rsidP="008F6C52">
      <w:r w:rsidRPr="008F6C52">
        <w:rPr>
          <w:b/>
          <w:bCs/>
        </w:rPr>
        <w:lastRenderedPageBreak/>
        <w:t>Datos Generales para todos los cursos</w:t>
      </w:r>
      <w:r>
        <w:t>:</w:t>
      </w:r>
    </w:p>
    <w:p w:rsidR="005A628A" w:rsidRDefault="005A628A" w:rsidP="005A628A">
      <w:pPr>
        <w:spacing w:after="0"/>
      </w:pPr>
      <w:r>
        <w:t>Matrícula: ¢35.700 (una única vez)</w:t>
      </w:r>
    </w:p>
    <w:p w:rsidR="008F6C52" w:rsidRDefault="005A628A" w:rsidP="005A628A">
      <w:pPr>
        <w:spacing w:after="0"/>
      </w:pPr>
      <w:r>
        <w:t>Inversión: ¢137.7</w:t>
      </w:r>
      <w:r w:rsidR="008F6C52">
        <w:t>00.00 cada módulo</w:t>
      </w:r>
    </w:p>
    <w:p w:rsidR="00BA4971" w:rsidRDefault="005A628A" w:rsidP="005A628A">
      <w:pPr>
        <w:spacing w:after="0"/>
      </w:pPr>
      <w:r>
        <w:t>Inversión TATICO: ¢147.9</w:t>
      </w:r>
      <w:r w:rsidR="00BA4971">
        <w:t>00</w:t>
      </w:r>
      <w:r w:rsidR="00AA1614">
        <w:t xml:space="preserve"> cada módulo</w:t>
      </w:r>
    </w:p>
    <w:p w:rsidR="008F6C52" w:rsidRDefault="008F6C52" w:rsidP="005A628A">
      <w:pPr>
        <w:spacing w:after="0"/>
      </w:pPr>
      <w:r>
        <w:t>Horario: Sábados de 7:30 a.m. a 12:30 p.m.</w:t>
      </w:r>
    </w:p>
    <w:p w:rsidR="00622B59" w:rsidRDefault="008F6C52" w:rsidP="005A628A">
      <w:pPr>
        <w:spacing w:after="0"/>
      </w:pPr>
      <w:r>
        <w:t>Duración aproximada: 1 año</w:t>
      </w:r>
    </w:p>
    <w:p w:rsidR="008F6C52" w:rsidRDefault="008F6C52" w:rsidP="008F6C52">
      <w:pPr>
        <w:spacing w:after="0"/>
      </w:pPr>
    </w:p>
    <w:p w:rsidR="00622B59" w:rsidRDefault="00622B59" w:rsidP="008F6C52">
      <w:pPr>
        <w:jc w:val="both"/>
      </w:pPr>
      <w:r w:rsidRPr="008F6C52">
        <w:rPr>
          <w:b/>
          <w:bCs/>
        </w:rPr>
        <w:t>Otros requisitos de matrícula (aplica para todos los técnicos)</w:t>
      </w:r>
      <w:r>
        <w:t xml:space="preserve">: </w:t>
      </w:r>
      <w:r w:rsidR="008F6C52">
        <w:t xml:space="preserve">  </w:t>
      </w:r>
      <w:r>
        <w:t>Dos fotografías tamaño pasaporte, fotocopia de la cédula de identidad por ambos lados, original y copia del título de bachillerato en educación secundaria, pago de póliza estudiantil  anual por un monto de ¢5.500 (Se realiza directamente en las sucursales del INS),</w:t>
      </w:r>
      <w:r w:rsidR="005A628A">
        <w:t>pago de ¢35.7</w:t>
      </w:r>
      <w:r w:rsidR="008E0D19">
        <w:t xml:space="preserve">00 por </w:t>
      </w:r>
      <w:r w:rsidR="006923D0">
        <w:t xml:space="preserve">matrícula que  incluye los </w:t>
      </w:r>
      <w:r w:rsidR="008E0D19">
        <w:t xml:space="preserve">derechos de graduación, </w:t>
      </w:r>
      <w:r>
        <w:t>pago del primer módulo y completar boleta de inscripción en la oficina del PEC-EAN ubicada en el I Piso de la Facultad de Ciencias Económicas, UCR, San Pedro de Montes de Oca.</w:t>
      </w:r>
      <w:r w:rsidR="005A628A">
        <w:t xml:space="preserve">  Puede realizar la matrícula en línea por medio de los correos electrónicos.</w:t>
      </w:r>
      <w:bookmarkStart w:id="0" w:name="_GoBack"/>
      <w:bookmarkEnd w:id="0"/>
    </w:p>
    <w:p w:rsidR="00622B59" w:rsidRDefault="00622B59" w:rsidP="00622B59">
      <w:r>
        <w:t>La apertura de estas actividades está sujeta a un cupo mínimo de participantes.</w:t>
      </w:r>
    </w:p>
    <w:p w:rsidR="00622B59" w:rsidRDefault="00622B59" w:rsidP="00622B59">
      <w:r>
        <w:t>Información: 2511-9186 y 2511-9199 - Direcciones electrónicas: oficinistapec.ean@ucr.ac.cr y ventanillapec.ean@ucr.ac.cr.  Página web</w:t>
      </w:r>
      <w:r w:rsidR="008E0D19">
        <w:t>: www.pec-ean-ucr.com</w:t>
      </w:r>
    </w:p>
    <w:p w:rsidR="00FE1D79" w:rsidRPr="00622B59" w:rsidRDefault="00FE1D79" w:rsidP="00622B59"/>
    <w:sectPr w:rsidR="00FE1D79" w:rsidRPr="00622B59" w:rsidSect="007930D8">
      <w:headerReference w:type="default" r:id="rId8"/>
      <w:footerReference w:type="default" r:id="rId9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99" w:rsidRDefault="00934E99" w:rsidP="00427F83">
      <w:pPr>
        <w:spacing w:after="0" w:line="240" w:lineRule="auto"/>
      </w:pPr>
      <w:r>
        <w:separator/>
      </w:r>
    </w:p>
  </w:endnote>
  <w:endnote w:type="continuationSeparator" w:id="0">
    <w:p w:rsidR="00934E99" w:rsidRDefault="00934E99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B53CE" wp14:editId="13BACE5F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D41EC8"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 xml:space="preserve">Correo Electrónico: </w:t>
    </w:r>
    <w:r w:rsidR="00934E99">
      <w:fldChar w:fldCharType="begin"/>
    </w:r>
    <w:r w:rsidR="00934E99" w:rsidRPr="00491C38">
      <w:rPr>
        <w:lang w:val="es-CR"/>
      </w:rPr>
      <w:instrText xml:space="preserve"> HYPERLINK "mailto:negocios@ucr.ac.cr" </w:instrText>
    </w:r>
    <w:r w:rsidR="00934E99">
      <w:fldChar w:fldCharType="separate"/>
    </w:r>
    <w:r w:rsidRPr="00E71683">
      <w:rPr>
        <w:rStyle w:val="Hipervnculo"/>
        <w:rFonts w:ascii="Times New Roman" w:hAnsi="Times New Roman" w:cs="Times New Roman"/>
        <w:sz w:val="20"/>
        <w:lang w:val="pt-BR"/>
      </w:rPr>
      <w:t>negocios@ucr.ac.cr</w:t>
    </w:r>
    <w:r w:rsidR="00934E99">
      <w:rPr>
        <w:rStyle w:val="Hipervnculo"/>
        <w:rFonts w:ascii="Times New Roman" w:hAnsi="Times New Roman" w:cs="Times New Roman"/>
        <w:sz w:val="20"/>
        <w:lang w:val="pt-BR"/>
      </w:rPr>
      <w:fldChar w:fldCharType="end"/>
    </w:r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99" w:rsidRDefault="00934E99" w:rsidP="00427F83">
      <w:pPr>
        <w:spacing w:after="0" w:line="240" w:lineRule="auto"/>
      </w:pPr>
      <w:r>
        <w:separator/>
      </w:r>
    </w:p>
  </w:footnote>
  <w:footnote w:type="continuationSeparator" w:id="0">
    <w:p w:rsidR="00934E99" w:rsidRDefault="00934E99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496DE9A2" wp14:editId="18A8D850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/>
      </w:rPr>
      <w:drawing>
        <wp:anchor distT="0" distB="0" distL="114300" distR="114300" simplePos="0" relativeHeight="251664384" behindDoc="0" locked="0" layoutInCell="1" allowOverlap="1" wp14:anchorId="207F38E0" wp14:editId="4BB5AB9C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56F65" wp14:editId="010F228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A8CE8"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940"/>
    <w:multiLevelType w:val="hybridMultilevel"/>
    <w:tmpl w:val="1070FD7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83"/>
    <w:rsid w:val="0003381D"/>
    <w:rsid w:val="00041288"/>
    <w:rsid w:val="000451DA"/>
    <w:rsid w:val="00051DCA"/>
    <w:rsid w:val="000627C3"/>
    <w:rsid w:val="00067E9D"/>
    <w:rsid w:val="00072144"/>
    <w:rsid w:val="000E3EF0"/>
    <w:rsid w:val="000F5761"/>
    <w:rsid w:val="00187AE2"/>
    <w:rsid w:val="001C71F7"/>
    <w:rsid w:val="001E0CA7"/>
    <w:rsid w:val="001F2E4E"/>
    <w:rsid w:val="00256F27"/>
    <w:rsid w:val="00283ECD"/>
    <w:rsid w:val="00287844"/>
    <w:rsid w:val="002914CB"/>
    <w:rsid w:val="00297D5D"/>
    <w:rsid w:val="002A158F"/>
    <w:rsid w:val="002A2FA3"/>
    <w:rsid w:val="0032594C"/>
    <w:rsid w:val="00346D0C"/>
    <w:rsid w:val="00356762"/>
    <w:rsid w:val="003649E0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73C9"/>
    <w:rsid w:val="00491C38"/>
    <w:rsid w:val="004B1FE2"/>
    <w:rsid w:val="004B77DC"/>
    <w:rsid w:val="004C20C2"/>
    <w:rsid w:val="004E6E87"/>
    <w:rsid w:val="004F07E1"/>
    <w:rsid w:val="0051252C"/>
    <w:rsid w:val="00512BA5"/>
    <w:rsid w:val="00555658"/>
    <w:rsid w:val="005A3BC7"/>
    <w:rsid w:val="005A628A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923D0"/>
    <w:rsid w:val="006C3BD2"/>
    <w:rsid w:val="006C6694"/>
    <w:rsid w:val="006C7736"/>
    <w:rsid w:val="006E1B15"/>
    <w:rsid w:val="0072105B"/>
    <w:rsid w:val="007704F3"/>
    <w:rsid w:val="0078560F"/>
    <w:rsid w:val="007930D8"/>
    <w:rsid w:val="007A5E43"/>
    <w:rsid w:val="007C3B9C"/>
    <w:rsid w:val="007E41D5"/>
    <w:rsid w:val="007F1854"/>
    <w:rsid w:val="007F6064"/>
    <w:rsid w:val="00836A33"/>
    <w:rsid w:val="00887C25"/>
    <w:rsid w:val="00892F43"/>
    <w:rsid w:val="008A2FB5"/>
    <w:rsid w:val="008B0141"/>
    <w:rsid w:val="008C6A75"/>
    <w:rsid w:val="008D4321"/>
    <w:rsid w:val="008E0D19"/>
    <w:rsid w:val="008F6C52"/>
    <w:rsid w:val="009102C9"/>
    <w:rsid w:val="00920764"/>
    <w:rsid w:val="0093404F"/>
    <w:rsid w:val="00934E99"/>
    <w:rsid w:val="00962BAC"/>
    <w:rsid w:val="00971C58"/>
    <w:rsid w:val="00972CB5"/>
    <w:rsid w:val="00974E25"/>
    <w:rsid w:val="00980BED"/>
    <w:rsid w:val="00A07C8C"/>
    <w:rsid w:val="00A12C61"/>
    <w:rsid w:val="00A35668"/>
    <w:rsid w:val="00A67151"/>
    <w:rsid w:val="00AA1614"/>
    <w:rsid w:val="00AA4E57"/>
    <w:rsid w:val="00AB292A"/>
    <w:rsid w:val="00AF091E"/>
    <w:rsid w:val="00B0680E"/>
    <w:rsid w:val="00B16E05"/>
    <w:rsid w:val="00BA4971"/>
    <w:rsid w:val="00BB2669"/>
    <w:rsid w:val="00BB48A1"/>
    <w:rsid w:val="00BC27C3"/>
    <w:rsid w:val="00BF597B"/>
    <w:rsid w:val="00C103F3"/>
    <w:rsid w:val="00C15AAB"/>
    <w:rsid w:val="00C23858"/>
    <w:rsid w:val="00C25D22"/>
    <w:rsid w:val="00C31550"/>
    <w:rsid w:val="00C77E87"/>
    <w:rsid w:val="00C94EEA"/>
    <w:rsid w:val="00CC54E0"/>
    <w:rsid w:val="00CE7855"/>
    <w:rsid w:val="00D61AA2"/>
    <w:rsid w:val="00D61DD6"/>
    <w:rsid w:val="00D82389"/>
    <w:rsid w:val="00D9033D"/>
    <w:rsid w:val="00DA08D7"/>
    <w:rsid w:val="00DC2CAB"/>
    <w:rsid w:val="00DD3EC6"/>
    <w:rsid w:val="00DD445B"/>
    <w:rsid w:val="00E2153B"/>
    <w:rsid w:val="00E23B2A"/>
    <w:rsid w:val="00E264D5"/>
    <w:rsid w:val="00E71683"/>
    <w:rsid w:val="00E71962"/>
    <w:rsid w:val="00EA1852"/>
    <w:rsid w:val="00EA41FC"/>
    <w:rsid w:val="00EA4F9A"/>
    <w:rsid w:val="00EF1EF9"/>
    <w:rsid w:val="00EF7722"/>
    <w:rsid w:val="00F30173"/>
    <w:rsid w:val="00F7257F"/>
    <w:rsid w:val="00F75C9F"/>
    <w:rsid w:val="00FA707A"/>
    <w:rsid w:val="00FB3CED"/>
    <w:rsid w:val="00FB515B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D098C"/>
  <w15:docId w15:val="{C7631E88-3A59-4E9D-B33E-B38C40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n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DC78-6A7E-4365-8320-E5C2E0F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Hewlett-Packard Company</cp:lastModifiedBy>
  <cp:revision>3</cp:revision>
  <cp:lastPrinted>2015-10-14T20:27:00Z</cp:lastPrinted>
  <dcterms:created xsi:type="dcterms:W3CDTF">2019-12-12T21:55:00Z</dcterms:created>
  <dcterms:modified xsi:type="dcterms:W3CDTF">2019-12-12T22:08:00Z</dcterms:modified>
</cp:coreProperties>
</file>