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661D8" w14:textId="77777777" w:rsidR="00FB1580" w:rsidRPr="00003538" w:rsidRDefault="001F69C4" w:rsidP="00FB1580">
      <w:pPr>
        <w:spacing w:line="240" w:lineRule="atLeast"/>
        <w:jc w:val="center"/>
        <w:rPr>
          <w:lang w:val="es-ES_tradnl"/>
        </w:rPr>
      </w:pPr>
      <w:r>
        <w:rPr>
          <w:noProof/>
          <w:lang w:val="es-ES" w:eastAsia="es-ES"/>
        </w:rPr>
        <w:drawing>
          <wp:inline distT="0" distB="0" distL="0" distR="0" wp14:anchorId="0834C0B7" wp14:editId="6AD1E5CC">
            <wp:extent cx="5622925" cy="682625"/>
            <wp:effectExtent l="0" t="0" r="0" b="3175"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90E2" w14:textId="77777777" w:rsidR="00FB1580" w:rsidRPr="00003538" w:rsidRDefault="001F69C4" w:rsidP="00FB1580">
      <w:pPr>
        <w:spacing w:line="240" w:lineRule="atLeast"/>
        <w:jc w:val="center"/>
        <w:rPr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1169C197" wp14:editId="213488B6">
                <wp:extent cx="5600700" cy="685800"/>
                <wp:effectExtent l="0" t="0" r="38100" b="25400"/>
                <wp:docPr id="1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D8142C" w14:textId="4687BB12" w:rsidR="00642C03" w:rsidRPr="008C210C" w:rsidRDefault="008E663E" w:rsidP="00FB15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210C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Llamado a </w:t>
                            </w:r>
                            <w:r w:rsidR="008C210C" w:rsidRPr="008C210C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realizar los mayores esfuerzos por encontrar la vía del diálogo y la profundización de nuestra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style="width:441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" fillcolor="#17375e" strokecolor="#17375e">
                <v:path arrowok="t"/>
                <v:textbox>
                  <w:txbxContent>
                    <w:p w14:paraId="44D8142C" w14:textId="4687BB12" w:rsidR="00642C03" w:rsidRPr="008C210C" w:rsidRDefault="008E663E" w:rsidP="00FB158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C210C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Llamado a </w:t>
                      </w:r>
                      <w:r w:rsidR="008C210C" w:rsidRPr="008C210C">
                        <w:rPr>
                          <w:rFonts w:ascii="Arial" w:hAnsi="Arial" w:cs="Arial"/>
                          <w:b/>
                          <w:lang w:val="es-ES_tradnl"/>
                        </w:rPr>
                        <w:t>realizar los mayores esfuerzos por encontrar la vía del diálogo y la profundización de nuestra cultura de paz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3C5FF48" w14:textId="77777777" w:rsidR="00F2262D" w:rsidRDefault="00F2262D" w:rsidP="00F2262D">
      <w:pPr>
        <w:spacing w:line="276" w:lineRule="auto"/>
        <w:jc w:val="both"/>
        <w:rPr>
          <w:rFonts w:ascii="Myriad Pro" w:hAnsi="Myriad Pro"/>
          <w:lang w:val="es-ES_tradnl"/>
        </w:rPr>
      </w:pPr>
    </w:p>
    <w:p w14:paraId="6D174617" w14:textId="77777777" w:rsidR="005A4B77" w:rsidRDefault="005A4B77" w:rsidP="00F2262D">
      <w:pPr>
        <w:spacing w:line="276" w:lineRule="auto"/>
        <w:jc w:val="both"/>
        <w:rPr>
          <w:rFonts w:ascii="Myriad Pro" w:hAnsi="Myriad Pro"/>
          <w:lang w:val="es-ES_tradnl"/>
        </w:rPr>
      </w:pPr>
    </w:p>
    <w:p w14:paraId="5B3E299A" w14:textId="77777777" w:rsidR="008C210C" w:rsidRPr="0014647A" w:rsidRDefault="008C210C" w:rsidP="008C210C">
      <w:pPr>
        <w:pStyle w:val="Cuerpo"/>
        <w:jc w:val="center"/>
        <w:rPr>
          <w:b/>
        </w:rPr>
      </w:pPr>
      <w:r w:rsidRPr="0014647A">
        <w:rPr>
          <w:b/>
        </w:rPr>
        <w:t>A LA COMUNIDAD UNIVERSITARIA Y NACIONAL</w:t>
      </w:r>
    </w:p>
    <w:p w14:paraId="6E0E5CF2" w14:textId="77777777" w:rsidR="008C210C" w:rsidRDefault="008C210C" w:rsidP="008C210C">
      <w:pPr>
        <w:pStyle w:val="Cuerpo"/>
        <w:jc w:val="both"/>
      </w:pPr>
    </w:p>
    <w:p w14:paraId="655D01F1" w14:textId="77777777" w:rsidR="005A4B77" w:rsidRDefault="005A4B77" w:rsidP="005A4B77">
      <w:pPr>
        <w:pStyle w:val="CuerpoA"/>
        <w:jc w:val="both"/>
      </w:pPr>
      <w:r>
        <w:t>El pasado jueves 13 de septiembre, tras la irrupción de la Fuerza Pública en la Ciudad Universitaria “Rodrigo Facio” y los actos de agresión contra estudiantes, la comunidad universitaria levantó su voz de protesta en unísono y defendió la autonomía reconocida por nuestra Constitución Política, exigiendo respeto por la integridad de nuestros recintos educativos y la vigencia de las normas legales que dictan las condiciones y definen las posibilidades de ingreso de instancias policiales a los terrenos y las edificaciones institucionales.</w:t>
      </w:r>
    </w:p>
    <w:p w14:paraId="3C205451" w14:textId="77777777" w:rsidR="005A4B77" w:rsidRDefault="005A4B77" w:rsidP="005A4B77">
      <w:pPr>
        <w:pStyle w:val="CuerpoA"/>
        <w:jc w:val="both"/>
      </w:pPr>
    </w:p>
    <w:p w14:paraId="3F4F7221" w14:textId="56B9E74C" w:rsidR="005A4B77" w:rsidRDefault="005A4B77" w:rsidP="005A4B77">
      <w:pPr>
        <w:pStyle w:val="CuerpoA"/>
        <w:jc w:val="both"/>
      </w:pPr>
      <w:r>
        <w:t xml:space="preserve">Durante cuatro horas, los rectores de las cinco universidades estatales, las y los presidentes de sus </w:t>
      </w:r>
      <w:r>
        <w:t>federaciones estudiantiles, la v</w:t>
      </w:r>
      <w:r>
        <w:t>icerrectora de Vida Estudiantil de la UC</w:t>
      </w:r>
      <w:r>
        <w:t>R y la rectora a</w:t>
      </w:r>
      <w:r>
        <w:t xml:space="preserve">djunta de la UNA, nos reunimos con el señor Presidente de la República, varios ministros y ministras de Estado, y </w:t>
      </w:r>
      <w:bookmarkStart w:id="0" w:name="_GoBack"/>
      <w:r>
        <w:t xml:space="preserve">funcionarios </w:t>
      </w:r>
      <w:r w:rsidR="00A81189">
        <w:t>del Poder Ejecutivo</w:t>
      </w:r>
      <w:bookmarkEnd w:id="0"/>
      <w:r>
        <w:t>. Entre los resultados de la conversación allí realizada, acordamos, entre otros aspectos, “reafirmar el compromiso del Gobierno de la República con garantizar y respetar la autonomía universitaria en el marco de la Constitución Política y de la tradición costarricense.”</w:t>
      </w:r>
    </w:p>
    <w:p w14:paraId="65DA397F" w14:textId="77777777" w:rsidR="005A4B77" w:rsidRDefault="005A4B77" w:rsidP="005A4B77">
      <w:pPr>
        <w:pStyle w:val="CuerpoA"/>
        <w:jc w:val="both"/>
      </w:pPr>
    </w:p>
    <w:p w14:paraId="7FDCB159" w14:textId="77777777" w:rsidR="005A4B77" w:rsidRDefault="005A4B77" w:rsidP="005A4B77">
      <w:pPr>
        <w:pStyle w:val="CuerpoA"/>
        <w:jc w:val="both"/>
      </w:pPr>
      <w:r>
        <w:t>El mismo día, mediante un corto vídeo, expresamos profunda gratitud y amplio reconocimiento a la comunidad universitaria por la inmediata respuesta y la multitudinaria manifestación en defensa de nuestra Institución y sus valores. Un inmenso coro cantó himnos a la juventud y su alegría, evocó las luchas del continente por la paz y la justicia, y reprochó el uso de la violencia.</w:t>
      </w:r>
    </w:p>
    <w:p w14:paraId="508C98F8" w14:textId="77777777" w:rsidR="005A4B77" w:rsidRDefault="005A4B77" w:rsidP="005A4B77">
      <w:pPr>
        <w:pStyle w:val="CuerpoA"/>
        <w:jc w:val="both"/>
      </w:pPr>
    </w:p>
    <w:p w14:paraId="3CD542D4" w14:textId="77777777" w:rsidR="005A4B77" w:rsidRDefault="005A4B77" w:rsidP="005A4B77">
      <w:pPr>
        <w:pStyle w:val="CuerpoA"/>
        <w:jc w:val="both"/>
      </w:pPr>
      <w:r>
        <w:t>La manifestación universitaria y la conversación en Casa Presidencial fueron actos enfáticos de libertad de expresión, y un ejemplo elocuente de la madurez de la democracia costarricense. El diálogo libre de toda coerción es el medio ideal para zanjar diferencias, superar conflictos y encontrar entendimientos.</w:t>
      </w:r>
    </w:p>
    <w:p w14:paraId="5C718599" w14:textId="77777777" w:rsidR="005A4B77" w:rsidRDefault="005A4B77" w:rsidP="005A4B77">
      <w:pPr>
        <w:pStyle w:val="CuerpoA"/>
        <w:jc w:val="both"/>
      </w:pPr>
    </w:p>
    <w:p w14:paraId="0A1F1C79" w14:textId="77777777" w:rsidR="005A4B77" w:rsidRDefault="005A4B77" w:rsidP="005A4B77">
      <w:pPr>
        <w:pStyle w:val="CuerpoA"/>
        <w:jc w:val="both"/>
      </w:pPr>
      <w:r>
        <w:t>Eso esperamos categóricamente que ocurra, en el ámbito nacional, respecto del conflicto que desgarra nuestro tejido social. Por esa razón, con sentido patriótico y ciudadano, el Consejo Nacional de Rectores (CONARE), en la reunión citada, ofreció sus oficios de facilitación para allanar el camino hacia la negociación política.</w:t>
      </w:r>
    </w:p>
    <w:p w14:paraId="6693F1EC" w14:textId="77777777" w:rsidR="005A4B77" w:rsidRDefault="005A4B77" w:rsidP="005A4B77">
      <w:pPr>
        <w:pStyle w:val="CuerpoA"/>
        <w:jc w:val="both"/>
      </w:pPr>
    </w:p>
    <w:p w14:paraId="54B4CBC4" w14:textId="77777777" w:rsidR="005A4B77" w:rsidRDefault="005A4B77" w:rsidP="005A4B77">
      <w:pPr>
        <w:pStyle w:val="CuerpoA"/>
        <w:jc w:val="both"/>
      </w:pPr>
      <w:r>
        <w:lastRenderedPageBreak/>
        <w:t>Esta oferta no fue aceptada por la Unión Sindical. A pesar de ello, esperamos que las dirigencias sindicales no excluyan las posibilidades de negociación política, tal y como se vislumbra con la aparente aceptación de la Iglesia Católica como mediadora. El diálogo es el único recurso disponible para disminuir la crispación y la polarización que afectan a nuestro país y encontrar el camino a la concordia nacional.</w:t>
      </w:r>
    </w:p>
    <w:p w14:paraId="36FA00A9" w14:textId="77777777" w:rsidR="005A4B77" w:rsidRDefault="005A4B77" w:rsidP="005A4B77">
      <w:pPr>
        <w:pStyle w:val="CuerpoA"/>
        <w:jc w:val="both"/>
      </w:pPr>
    </w:p>
    <w:p w14:paraId="2FF820CC" w14:textId="77777777" w:rsidR="005A4B77" w:rsidRDefault="005A4B77" w:rsidP="005A4B77">
      <w:pPr>
        <w:pStyle w:val="CuerpoA"/>
        <w:jc w:val="both"/>
      </w:pPr>
      <w:r>
        <w:t>Nadie es poseedor de la verdad absoluta. En la actual coyuntura es crucial tener en mente esta sentencia. De igual importancia es evitar el concepto del enemigo construido a partir de prejuicios y estereotipos, lo cual es resultado de dos procesos, entre otros: la percepción selectiva y la simplificación cognoscitiva, ampliamente conocido en las Ciencias Sociales.</w:t>
      </w:r>
    </w:p>
    <w:p w14:paraId="5D0EFDEF" w14:textId="77777777" w:rsidR="005A4B77" w:rsidRDefault="005A4B77" w:rsidP="005A4B77">
      <w:pPr>
        <w:pStyle w:val="CuerpoA"/>
        <w:jc w:val="both"/>
      </w:pPr>
    </w:p>
    <w:p w14:paraId="2330B323" w14:textId="77777777" w:rsidR="005A4B77" w:rsidRDefault="005A4B77" w:rsidP="005A4B77">
      <w:pPr>
        <w:pStyle w:val="CuerpoA"/>
        <w:jc w:val="both"/>
      </w:pPr>
      <w:r>
        <w:t>Lamentablemente, en momentos de crisis, muchas personas de todos los bandos - incluyendo a quienes ahora llamamos “</w:t>
      </w:r>
      <w:proofErr w:type="spellStart"/>
      <w:r>
        <w:t>influencers</w:t>
      </w:r>
      <w:proofErr w:type="spellEnd"/>
      <w:r>
        <w:t>” - son proclives a este fenómeno, como también lo son algunos medios de comunicación social. La estigmatización descalifica y denigra a quienes son colocados en la categoría de “enemigo”. Además, expresiones como “¡enojo y vergüenza!”, “¡da vergüenza!”, difundidas en redes sociales, agregan una valoración moral y una carga emocional negativa que predispone y hasta puede incitar a la violencia.</w:t>
      </w:r>
    </w:p>
    <w:p w14:paraId="1E54FC1D" w14:textId="77777777" w:rsidR="005A4B77" w:rsidRDefault="005A4B77" w:rsidP="005A4B77">
      <w:pPr>
        <w:pStyle w:val="CuerpoA"/>
        <w:jc w:val="both"/>
      </w:pPr>
    </w:p>
    <w:p w14:paraId="3D58B96E" w14:textId="77777777" w:rsidR="005A4B77" w:rsidRDefault="005A4B77" w:rsidP="005A4B77">
      <w:pPr>
        <w:pStyle w:val="CuerpoA"/>
        <w:jc w:val="both"/>
      </w:pPr>
      <w:r>
        <w:t>La Universidad de Costa Rica debe evitar esas manifestaciones de toxicidad política y perniciosa virulencia. En su seno, deben prevalecer el análisis sereno, el aplomo argumentativo y la reflexión crítica sobre sí misma y la sociedad, con especial consciencia de que los fenómenos complejos y los conflictos sociales no deben ser simplificados, so pena de impedir su entendimiento y la posibilidad de su resolución.</w:t>
      </w:r>
    </w:p>
    <w:p w14:paraId="0FCE8316" w14:textId="77777777" w:rsidR="005A4B77" w:rsidRDefault="005A4B77" w:rsidP="005A4B77">
      <w:pPr>
        <w:pStyle w:val="CuerpoA"/>
        <w:jc w:val="both"/>
      </w:pPr>
    </w:p>
    <w:p w14:paraId="54F5BFF2" w14:textId="00879978" w:rsidR="008C210C" w:rsidRDefault="005A4B77" w:rsidP="005A4B77">
      <w:pPr>
        <w:pStyle w:val="Cuerpo"/>
        <w:jc w:val="both"/>
      </w:pPr>
      <w:r>
        <w:t>Con este ánimo, exhortamos a la comunidad universitaria y nacional a realizar los mayores esfuerzos por encontrar la vía del diálogo, la pronta superación de las diferencias y la profundización de nuestra cultura de paz.</w:t>
      </w:r>
    </w:p>
    <w:p w14:paraId="72D17955" w14:textId="77777777" w:rsidR="008C210C" w:rsidRDefault="008C210C" w:rsidP="008C210C">
      <w:pPr>
        <w:pStyle w:val="Cuerpo"/>
        <w:jc w:val="both"/>
      </w:pPr>
    </w:p>
    <w:p w14:paraId="6928AA96" w14:textId="77777777" w:rsidR="008C210C" w:rsidRDefault="008C210C" w:rsidP="008C210C">
      <w:pPr>
        <w:pStyle w:val="Cuerpo"/>
        <w:jc w:val="both"/>
      </w:pPr>
      <w:r>
        <w:t>Ciudad Universitaria Rodrigo Facio, 16 de septiembre de 2018.</w:t>
      </w:r>
    </w:p>
    <w:p w14:paraId="58252E4F" w14:textId="77777777" w:rsidR="008C210C" w:rsidRDefault="008C210C" w:rsidP="008C210C">
      <w:pPr>
        <w:pStyle w:val="Cuerpo"/>
        <w:jc w:val="both"/>
      </w:pPr>
    </w:p>
    <w:p w14:paraId="256E632B" w14:textId="77777777" w:rsidR="008C210C" w:rsidRDefault="008C210C" w:rsidP="008C210C">
      <w:pPr>
        <w:pStyle w:val="Cuerpo"/>
        <w:jc w:val="both"/>
      </w:pPr>
    </w:p>
    <w:p w14:paraId="16DF33A1" w14:textId="77777777" w:rsidR="008C210C" w:rsidRDefault="008C210C" w:rsidP="008C210C">
      <w:pPr>
        <w:pStyle w:val="Cuerpo"/>
        <w:jc w:val="both"/>
      </w:pPr>
    </w:p>
    <w:p w14:paraId="0BCC5426" w14:textId="77777777" w:rsidR="008C210C" w:rsidRDefault="008C210C" w:rsidP="008C210C">
      <w:pPr>
        <w:pStyle w:val="Cuerp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33"/>
      </w:tblGrid>
      <w:tr w:rsidR="008C210C" w14:paraId="2AE4A70F" w14:textId="77777777" w:rsidTr="008C210C">
        <w:tc>
          <w:tcPr>
            <w:tcW w:w="4750" w:type="dxa"/>
          </w:tcPr>
          <w:p w14:paraId="38C4F32C" w14:textId="77777777" w:rsidR="008C210C" w:rsidRPr="0014647A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 w:rsidRPr="0014647A">
              <w:rPr>
                <w:u w:val="single"/>
              </w:rPr>
              <w:t xml:space="preserve">Dr. </w:t>
            </w:r>
            <w:proofErr w:type="spellStart"/>
            <w:r w:rsidRPr="0014647A">
              <w:rPr>
                <w:u w:val="single"/>
              </w:rPr>
              <w:t>Henning</w:t>
            </w:r>
            <w:proofErr w:type="spellEnd"/>
            <w:r w:rsidRPr="0014647A">
              <w:rPr>
                <w:u w:val="single"/>
              </w:rPr>
              <w:t xml:space="preserve"> Jensen </w:t>
            </w:r>
            <w:proofErr w:type="spellStart"/>
            <w:r w:rsidRPr="0014647A">
              <w:rPr>
                <w:u w:val="single"/>
              </w:rPr>
              <w:t>Pennington</w:t>
            </w:r>
            <w:proofErr w:type="spellEnd"/>
          </w:p>
          <w:p w14:paraId="76B1AFC1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Rector</w:t>
            </w:r>
          </w:p>
        </w:tc>
        <w:tc>
          <w:tcPr>
            <w:tcW w:w="4750" w:type="dxa"/>
          </w:tcPr>
          <w:p w14:paraId="19B077FA" w14:textId="77777777" w:rsidR="008C210C" w:rsidRPr="0014647A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proofErr w:type="spellStart"/>
            <w:r w:rsidRPr="0014647A">
              <w:rPr>
                <w:u w:val="single"/>
              </w:rPr>
              <w:t>M.Sc</w:t>
            </w:r>
            <w:proofErr w:type="spellEnd"/>
            <w:r w:rsidRPr="0014647A">
              <w:rPr>
                <w:u w:val="single"/>
              </w:rPr>
              <w:t>. Ruth De la Asunción Romero</w:t>
            </w:r>
          </w:p>
          <w:p w14:paraId="21F764D9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Vicerrectora de Vida Estudiantil</w:t>
            </w:r>
          </w:p>
        </w:tc>
      </w:tr>
      <w:tr w:rsidR="008C210C" w14:paraId="710AFAEC" w14:textId="77777777" w:rsidTr="008C210C">
        <w:tc>
          <w:tcPr>
            <w:tcW w:w="4750" w:type="dxa"/>
          </w:tcPr>
          <w:p w14:paraId="20E9B634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0FFB4DE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750" w:type="dxa"/>
          </w:tcPr>
          <w:p w14:paraId="2CCA8988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C210C" w14:paraId="317B352D" w14:textId="77777777" w:rsidTr="008C210C">
        <w:tc>
          <w:tcPr>
            <w:tcW w:w="4750" w:type="dxa"/>
          </w:tcPr>
          <w:p w14:paraId="4D492BBD" w14:textId="77777777" w:rsidR="008C210C" w:rsidRPr="0014647A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 w:rsidRPr="0014647A">
              <w:rPr>
                <w:u w:val="single"/>
              </w:rPr>
              <w:t xml:space="preserve">M. L. </w:t>
            </w:r>
            <w:proofErr w:type="spellStart"/>
            <w:r w:rsidRPr="0014647A">
              <w:rPr>
                <w:u w:val="single"/>
              </w:rPr>
              <w:t>Marjorie</w:t>
            </w:r>
            <w:proofErr w:type="spellEnd"/>
            <w:r w:rsidRPr="0014647A">
              <w:rPr>
                <w:u w:val="single"/>
              </w:rPr>
              <w:t xml:space="preserve"> Jiménez Castro</w:t>
            </w:r>
          </w:p>
          <w:p w14:paraId="0B1FE32E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Vicerrectora de Acción Social</w:t>
            </w:r>
          </w:p>
        </w:tc>
        <w:tc>
          <w:tcPr>
            <w:tcW w:w="4750" w:type="dxa"/>
          </w:tcPr>
          <w:p w14:paraId="615B164E" w14:textId="77777777" w:rsidR="008C210C" w:rsidRPr="0014647A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 w:rsidRPr="0014647A">
              <w:rPr>
                <w:u w:val="single"/>
              </w:rPr>
              <w:t>Dr. Carlos Araya Leandro</w:t>
            </w:r>
          </w:p>
          <w:p w14:paraId="7E7389D2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Vicerrector de Administración</w:t>
            </w:r>
          </w:p>
        </w:tc>
      </w:tr>
      <w:tr w:rsidR="008C210C" w14:paraId="7AB1D29A" w14:textId="77777777" w:rsidTr="008127BB">
        <w:tc>
          <w:tcPr>
            <w:tcW w:w="4750" w:type="dxa"/>
          </w:tcPr>
          <w:p w14:paraId="5EB3CACD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277F0F1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750" w:type="dxa"/>
          </w:tcPr>
          <w:p w14:paraId="3E63188E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C210C" w14:paraId="4BB6D2A2" w14:textId="77777777" w:rsidTr="008C210C">
        <w:tc>
          <w:tcPr>
            <w:tcW w:w="4750" w:type="dxa"/>
          </w:tcPr>
          <w:p w14:paraId="12E9680B" w14:textId="77777777" w:rsidR="008C210C" w:rsidRPr="0014647A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 w:rsidRPr="0014647A">
              <w:rPr>
                <w:u w:val="single"/>
              </w:rPr>
              <w:t>Dr. Fernando García Santamaría</w:t>
            </w:r>
          </w:p>
          <w:p w14:paraId="1F49187C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Vicerrector de Investigación</w:t>
            </w:r>
          </w:p>
        </w:tc>
        <w:tc>
          <w:tcPr>
            <w:tcW w:w="4750" w:type="dxa"/>
          </w:tcPr>
          <w:p w14:paraId="523D0026" w14:textId="77777777" w:rsidR="008C210C" w:rsidRPr="0014647A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 w:rsidRPr="0014647A">
              <w:rPr>
                <w:u w:val="single"/>
              </w:rPr>
              <w:t xml:space="preserve">Dra. </w:t>
            </w:r>
            <w:proofErr w:type="spellStart"/>
            <w:r w:rsidRPr="0014647A">
              <w:rPr>
                <w:u w:val="single"/>
              </w:rPr>
              <w:t>Marlen</w:t>
            </w:r>
            <w:proofErr w:type="spellEnd"/>
            <w:r w:rsidRPr="0014647A">
              <w:rPr>
                <w:u w:val="single"/>
              </w:rPr>
              <w:t xml:space="preserve"> León Guzmán</w:t>
            </w:r>
          </w:p>
          <w:p w14:paraId="093B8700" w14:textId="77777777" w:rsidR="008C210C" w:rsidRDefault="008C210C" w:rsidP="008127B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Vicerrectora de Docencia</w:t>
            </w:r>
          </w:p>
        </w:tc>
      </w:tr>
    </w:tbl>
    <w:p w14:paraId="1A5CEB44" w14:textId="64F9B914" w:rsidR="00212789" w:rsidRPr="008D1168" w:rsidRDefault="00212789" w:rsidP="008C210C">
      <w:pPr>
        <w:spacing w:line="276" w:lineRule="auto"/>
        <w:jc w:val="both"/>
        <w:rPr>
          <w:rFonts w:ascii="Myriad Pro" w:hAnsi="Myriad Pro"/>
          <w:lang w:val="es-ES_tradnl"/>
        </w:rPr>
      </w:pPr>
    </w:p>
    <w:sectPr w:rsidR="00212789" w:rsidRPr="008D1168" w:rsidSect="00FB1580">
      <w:headerReference w:type="default" r:id="rId10"/>
      <w:footerReference w:type="default" r:id="rId11"/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18DBB" w14:textId="77777777" w:rsidR="00422771" w:rsidRDefault="00422771" w:rsidP="00D400B5">
      <w:r>
        <w:separator/>
      </w:r>
    </w:p>
  </w:endnote>
  <w:endnote w:type="continuationSeparator" w:id="0">
    <w:p w14:paraId="71C56A7A" w14:textId="77777777" w:rsidR="00422771" w:rsidRDefault="00422771" w:rsidP="00D4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EFF5B" w14:textId="77777777" w:rsidR="00642C03" w:rsidRPr="00C51E23" w:rsidRDefault="00642C03" w:rsidP="00530D82">
    <w:pPr>
      <w:pStyle w:val="Piedepgina"/>
      <w:tabs>
        <w:tab w:val="clear" w:pos="4252"/>
      </w:tabs>
      <w:jc w:val="center"/>
      <w:rPr>
        <w:sz w:val="20"/>
        <w:szCs w:val="20"/>
      </w:rPr>
    </w:pPr>
  </w:p>
  <w:p w14:paraId="2C772405" w14:textId="77777777" w:rsidR="00642C03" w:rsidRPr="00C51E23" w:rsidRDefault="00642C03" w:rsidP="00530D82">
    <w:pPr>
      <w:pStyle w:val="Piedepgina"/>
      <w:tabs>
        <w:tab w:val="clear" w:pos="4252"/>
      </w:tabs>
      <w:jc w:val="center"/>
      <w:rPr>
        <w:sz w:val="20"/>
        <w:szCs w:val="20"/>
      </w:rPr>
    </w:pPr>
    <w:r>
      <w:rPr>
        <w:noProof/>
        <w:sz w:val="20"/>
        <w:szCs w:val="20"/>
        <w:lang w:val="es-ES"/>
      </w:rPr>
      <w:drawing>
        <wp:inline distT="0" distB="0" distL="0" distR="0" wp14:anchorId="19534E34" wp14:editId="2BEBEC0C">
          <wp:extent cx="245745" cy="259080"/>
          <wp:effectExtent l="0" t="0" r="8255" b="0"/>
          <wp:docPr id="15" name="Imagen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8" t="14571" r="14685" b="13853"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E23">
      <w:rPr>
        <w:sz w:val="20"/>
        <w:szCs w:val="20"/>
      </w:rPr>
      <w:t xml:space="preserve">     </w:t>
    </w:r>
    <w:r>
      <w:rPr>
        <w:noProof/>
        <w:sz w:val="20"/>
        <w:szCs w:val="20"/>
        <w:lang w:val="es-ES"/>
      </w:rPr>
      <w:drawing>
        <wp:inline distT="0" distB="0" distL="0" distR="0" wp14:anchorId="14CB42F5" wp14:editId="54D46621">
          <wp:extent cx="259080" cy="259080"/>
          <wp:effectExtent l="0" t="0" r="0" b="0"/>
          <wp:docPr id="14" name="Imagen 9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4" t="6361" r="6566" b="6245"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E23">
      <w:rPr>
        <w:sz w:val="20"/>
        <w:szCs w:val="20"/>
      </w:rPr>
      <w:t xml:space="preserve">     </w:t>
    </w:r>
    <w:r>
      <w:rPr>
        <w:noProof/>
        <w:sz w:val="20"/>
        <w:szCs w:val="20"/>
        <w:lang w:val="es-ES"/>
      </w:rPr>
      <w:drawing>
        <wp:inline distT="0" distB="0" distL="0" distR="0" wp14:anchorId="735ED182" wp14:editId="17985A0C">
          <wp:extent cx="259080" cy="259080"/>
          <wp:effectExtent l="0" t="0" r="0" b="0"/>
          <wp:docPr id="13" name="Imagen 8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0" t="4268" r="4158" b="3976"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E23">
      <w:rPr>
        <w:sz w:val="20"/>
        <w:szCs w:val="20"/>
      </w:rPr>
      <w:t xml:space="preserve">     </w:t>
    </w:r>
    <w:r>
      <w:rPr>
        <w:noProof/>
        <w:sz w:val="20"/>
        <w:szCs w:val="20"/>
        <w:lang w:val="es-ES"/>
      </w:rPr>
      <w:drawing>
        <wp:inline distT="0" distB="0" distL="0" distR="0" wp14:anchorId="4AC32E8A" wp14:editId="3CDD361B">
          <wp:extent cx="259080" cy="259080"/>
          <wp:effectExtent l="0" t="0" r="0" b="0"/>
          <wp:docPr id="11" name="Imagen 3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4" t="8003" r="7828" b="3616"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E23">
      <w:rPr>
        <w:sz w:val="20"/>
        <w:szCs w:val="20"/>
      </w:rPr>
      <w:t xml:space="preserve">     </w:t>
    </w:r>
    <w:r>
      <w:rPr>
        <w:noProof/>
        <w:sz w:val="20"/>
        <w:szCs w:val="20"/>
        <w:lang w:val="es-ES"/>
      </w:rPr>
      <w:drawing>
        <wp:inline distT="0" distB="0" distL="0" distR="0" wp14:anchorId="0D7178B6" wp14:editId="55309BDB">
          <wp:extent cx="368300" cy="259080"/>
          <wp:effectExtent l="0" t="0" r="12700" b="0"/>
          <wp:docPr id="4" name="Imagen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DA51C" w14:textId="77777777" w:rsidR="00642C03" w:rsidRPr="00C51E23" w:rsidRDefault="00642C03" w:rsidP="00530D82">
    <w:pPr>
      <w:pStyle w:val="Piedepgina"/>
      <w:tabs>
        <w:tab w:val="clear" w:pos="4252"/>
      </w:tabs>
      <w:jc w:val="center"/>
      <w:rPr>
        <w:sz w:val="20"/>
        <w:szCs w:val="20"/>
      </w:rPr>
    </w:pPr>
  </w:p>
  <w:p w14:paraId="2DA42673" w14:textId="77777777" w:rsidR="00642C03" w:rsidRPr="00C51E23" w:rsidRDefault="00642C03" w:rsidP="00530D82">
    <w:pPr>
      <w:pStyle w:val="Piedepgina"/>
      <w:tabs>
        <w:tab w:val="clear" w:pos="4252"/>
      </w:tabs>
      <w:jc w:val="center"/>
      <w:rPr>
        <w:rFonts w:ascii="Myriad Pro" w:hAnsi="Myriad Pro"/>
        <w:sz w:val="20"/>
        <w:szCs w:val="20"/>
        <w:lang w:val="es-CR"/>
      </w:rPr>
    </w:pPr>
    <w:r w:rsidRPr="00C51E23">
      <w:rPr>
        <w:rFonts w:ascii="Myriad Pro" w:hAnsi="Myriad Pro"/>
        <w:sz w:val="20"/>
        <w:szCs w:val="20"/>
        <w:lang w:val="es-CR"/>
      </w:rPr>
      <w:t xml:space="preserve">Rectoría · Universidad de Costa Rica · </w:t>
    </w:r>
    <w:hyperlink r:id="rId11" w:history="1">
      <w:r w:rsidRPr="00C51E23">
        <w:rPr>
          <w:rStyle w:val="Hipervnculo"/>
          <w:rFonts w:ascii="Myriad Pro" w:hAnsi="Myriad Pro"/>
          <w:sz w:val="20"/>
          <w:szCs w:val="20"/>
          <w:lang w:val="es-CR"/>
        </w:rPr>
        <w:t>prensa.rectoria@ucr.ac.cr</w:t>
      </w:r>
    </w:hyperlink>
    <w:r w:rsidRPr="00C51E23">
      <w:rPr>
        <w:rFonts w:ascii="Myriad Pro" w:hAnsi="Myriad Pro"/>
        <w:sz w:val="20"/>
        <w:szCs w:val="20"/>
        <w:lang w:val="es-CR"/>
      </w:rPr>
      <w:t xml:space="preserve"> </w:t>
    </w:r>
  </w:p>
  <w:p w14:paraId="0D63C63F" w14:textId="77777777" w:rsidR="00642C03" w:rsidRDefault="00642C03" w:rsidP="00FA7C6E">
    <w:pPr>
      <w:pStyle w:val="Piedepgina"/>
      <w:tabs>
        <w:tab w:val="clear" w:pos="4252"/>
      </w:tabs>
      <w:jc w:val="center"/>
    </w:pPr>
    <w:r w:rsidRPr="00C51E23">
      <w:rPr>
        <w:rFonts w:ascii="Myriad Pro" w:hAnsi="Myriad Pro"/>
        <w:sz w:val="20"/>
        <w:szCs w:val="20"/>
        <w:lang w:val="es-CR"/>
      </w:rPr>
      <w:t>Secretaría: 2511-1250 · Periodistas: 2411-4069/2511-4343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BDA01" w14:textId="77777777" w:rsidR="00422771" w:rsidRDefault="00422771" w:rsidP="00D400B5">
      <w:r>
        <w:separator/>
      </w:r>
    </w:p>
  </w:footnote>
  <w:footnote w:type="continuationSeparator" w:id="0">
    <w:p w14:paraId="246577D2" w14:textId="77777777" w:rsidR="00422771" w:rsidRDefault="00422771" w:rsidP="00D400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117AB" w14:textId="69865F15" w:rsidR="00642C03" w:rsidRDefault="005A4B77" w:rsidP="00FA5D1C">
    <w:pPr>
      <w:spacing w:line="276" w:lineRule="auto"/>
      <w:jc w:val="right"/>
      <w:rPr>
        <w:rFonts w:ascii="Myriad Pro" w:hAnsi="Myriad Pro"/>
        <w:i/>
        <w:sz w:val="20"/>
      </w:rPr>
    </w:pPr>
    <w:r>
      <w:rPr>
        <w:rFonts w:ascii="Myriad Pro" w:hAnsi="Myriad Pro"/>
        <w:i/>
        <w:sz w:val="20"/>
      </w:rPr>
      <w:t>16</w:t>
    </w:r>
    <w:r w:rsidR="008D1168">
      <w:rPr>
        <w:rFonts w:ascii="Myriad Pro" w:hAnsi="Myriad Pro"/>
        <w:i/>
        <w:sz w:val="20"/>
      </w:rPr>
      <w:t xml:space="preserve"> de </w:t>
    </w:r>
    <w:r>
      <w:rPr>
        <w:rFonts w:ascii="Myriad Pro" w:hAnsi="Myriad Pro"/>
        <w:i/>
        <w:sz w:val="20"/>
      </w:rPr>
      <w:t>setiembre</w:t>
    </w:r>
    <w:r w:rsidR="008D1168">
      <w:rPr>
        <w:rFonts w:ascii="Myriad Pro" w:hAnsi="Myriad Pro"/>
        <w:i/>
        <w:sz w:val="20"/>
      </w:rPr>
      <w:t xml:space="preserve"> </w:t>
    </w:r>
    <w:r>
      <w:rPr>
        <w:rFonts w:ascii="Myriad Pro" w:hAnsi="Myriad Pro"/>
        <w:i/>
        <w:sz w:val="20"/>
      </w:rPr>
      <w:t>de 2018</w:t>
    </w:r>
  </w:p>
  <w:p w14:paraId="61D59C8A" w14:textId="77777777" w:rsidR="00642C03" w:rsidRDefault="00642C03" w:rsidP="00FA5D1C">
    <w:pPr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7371B"/>
    <w:multiLevelType w:val="hybridMultilevel"/>
    <w:tmpl w:val="6F0A6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EB"/>
    <w:rsid w:val="00003538"/>
    <w:rsid w:val="00055C64"/>
    <w:rsid w:val="00086489"/>
    <w:rsid w:val="00090C31"/>
    <w:rsid w:val="000A28B6"/>
    <w:rsid w:val="000D0EEA"/>
    <w:rsid w:val="000E53A1"/>
    <w:rsid w:val="001224F7"/>
    <w:rsid w:val="00165AE0"/>
    <w:rsid w:val="00194B54"/>
    <w:rsid w:val="001F10E5"/>
    <w:rsid w:val="001F69C4"/>
    <w:rsid w:val="00212789"/>
    <w:rsid w:val="00237A2E"/>
    <w:rsid w:val="00270E5E"/>
    <w:rsid w:val="002A48EE"/>
    <w:rsid w:val="002E10C6"/>
    <w:rsid w:val="0030259F"/>
    <w:rsid w:val="00341312"/>
    <w:rsid w:val="003B354E"/>
    <w:rsid w:val="003E0348"/>
    <w:rsid w:val="00404CDB"/>
    <w:rsid w:val="004071B6"/>
    <w:rsid w:val="004114A3"/>
    <w:rsid w:val="0041190C"/>
    <w:rsid w:val="00415A19"/>
    <w:rsid w:val="00422771"/>
    <w:rsid w:val="00464422"/>
    <w:rsid w:val="004B3529"/>
    <w:rsid w:val="004C753B"/>
    <w:rsid w:val="004F2FDE"/>
    <w:rsid w:val="00530D82"/>
    <w:rsid w:val="00546585"/>
    <w:rsid w:val="00564EE6"/>
    <w:rsid w:val="00566DC8"/>
    <w:rsid w:val="00590D07"/>
    <w:rsid w:val="005936F4"/>
    <w:rsid w:val="005A4B77"/>
    <w:rsid w:val="00623E3D"/>
    <w:rsid w:val="0062793E"/>
    <w:rsid w:val="0063227C"/>
    <w:rsid w:val="00642C03"/>
    <w:rsid w:val="00664995"/>
    <w:rsid w:val="006956B4"/>
    <w:rsid w:val="006C019C"/>
    <w:rsid w:val="006D1092"/>
    <w:rsid w:val="006D4F7F"/>
    <w:rsid w:val="007347B9"/>
    <w:rsid w:val="00763FEA"/>
    <w:rsid w:val="007D7FEB"/>
    <w:rsid w:val="007F1285"/>
    <w:rsid w:val="007F3EFA"/>
    <w:rsid w:val="007F3F23"/>
    <w:rsid w:val="007F7EEA"/>
    <w:rsid w:val="0084210B"/>
    <w:rsid w:val="00862214"/>
    <w:rsid w:val="008746BB"/>
    <w:rsid w:val="008769C6"/>
    <w:rsid w:val="008C210C"/>
    <w:rsid w:val="008D1168"/>
    <w:rsid w:val="008D602E"/>
    <w:rsid w:val="008E663E"/>
    <w:rsid w:val="00915B63"/>
    <w:rsid w:val="00917C7E"/>
    <w:rsid w:val="0094598E"/>
    <w:rsid w:val="0097270A"/>
    <w:rsid w:val="00981EF4"/>
    <w:rsid w:val="009C3FA3"/>
    <w:rsid w:val="00A07160"/>
    <w:rsid w:val="00A41DBC"/>
    <w:rsid w:val="00A761D0"/>
    <w:rsid w:val="00A81189"/>
    <w:rsid w:val="00A87AEA"/>
    <w:rsid w:val="00A95EE3"/>
    <w:rsid w:val="00AA202A"/>
    <w:rsid w:val="00AE6523"/>
    <w:rsid w:val="00B5081C"/>
    <w:rsid w:val="00BE24EA"/>
    <w:rsid w:val="00C366C0"/>
    <w:rsid w:val="00C51E23"/>
    <w:rsid w:val="00C94EE7"/>
    <w:rsid w:val="00CB4CBF"/>
    <w:rsid w:val="00CE1450"/>
    <w:rsid w:val="00D400B5"/>
    <w:rsid w:val="00D51520"/>
    <w:rsid w:val="00DF6A41"/>
    <w:rsid w:val="00E455D5"/>
    <w:rsid w:val="00E764CC"/>
    <w:rsid w:val="00E857A5"/>
    <w:rsid w:val="00E860C0"/>
    <w:rsid w:val="00EA4BF1"/>
    <w:rsid w:val="00ED295F"/>
    <w:rsid w:val="00EE0A60"/>
    <w:rsid w:val="00EE228F"/>
    <w:rsid w:val="00F0576D"/>
    <w:rsid w:val="00F2262D"/>
    <w:rsid w:val="00F4240E"/>
    <w:rsid w:val="00F54022"/>
    <w:rsid w:val="00F57DF3"/>
    <w:rsid w:val="00F705F7"/>
    <w:rsid w:val="00FA4664"/>
    <w:rsid w:val="00FA5D1C"/>
    <w:rsid w:val="00FA7C6E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48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80"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0B5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00B5"/>
  </w:style>
  <w:style w:type="paragraph" w:styleId="Piedepgina">
    <w:name w:val="footer"/>
    <w:basedOn w:val="Normal"/>
    <w:link w:val="PiedepginaCar"/>
    <w:uiPriority w:val="99"/>
    <w:unhideWhenUsed/>
    <w:rsid w:val="00D400B5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00B5"/>
  </w:style>
  <w:style w:type="paragraph" w:styleId="Textodeglobo">
    <w:name w:val="Balloon Text"/>
    <w:basedOn w:val="Normal"/>
    <w:link w:val="TextodegloboCar"/>
    <w:uiPriority w:val="99"/>
    <w:semiHidden/>
    <w:unhideWhenUsed/>
    <w:rsid w:val="00D400B5"/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400B5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530D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A5D1C"/>
    <w:pPr>
      <w:ind w:left="720"/>
      <w:contextualSpacing/>
    </w:pPr>
  </w:style>
  <w:style w:type="paragraph" w:customStyle="1" w:styleId="Cuerpo">
    <w:name w:val="Cuerpo"/>
    <w:rsid w:val="008C2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character" w:customStyle="1" w:styleId="Ninguno">
    <w:name w:val="Ninguno"/>
    <w:rsid w:val="008C210C"/>
    <w:rPr>
      <w:lang w:val="es-ES_tradnl"/>
    </w:rPr>
  </w:style>
  <w:style w:type="table" w:styleId="Tablaconcuadrcula">
    <w:name w:val="Table Grid"/>
    <w:basedOn w:val="Tablanormal"/>
    <w:uiPriority w:val="59"/>
    <w:rsid w:val="008C2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A">
    <w:name w:val="Cuerpo A"/>
    <w:rsid w:val="005A4B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80"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0B5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00B5"/>
  </w:style>
  <w:style w:type="paragraph" w:styleId="Piedepgina">
    <w:name w:val="footer"/>
    <w:basedOn w:val="Normal"/>
    <w:link w:val="PiedepginaCar"/>
    <w:uiPriority w:val="99"/>
    <w:unhideWhenUsed/>
    <w:rsid w:val="00D400B5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00B5"/>
  </w:style>
  <w:style w:type="paragraph" w:styleId="Textodeglobo">
    <w:name w:val="Balloon Text"/>
    <w:basedOn w:val="Normal"/>
    <w:link w:val="TextodegloboCar"/>
    <w:uiPriority w:val="99"/>
    <w:semiHidden/>
    <w:unhideWhenUsed/>
    <w:rsid w:val="00D400B5"/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400B5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530D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A5D1C"/>
    <w:pPr>
      <w:ind w:left="720"/>
      <w:contextualSpacing/>
    </w:pPr>
  </w:style>
  <w:style w:type="paragraph" w:customStyle="1" w:styleId="Cuerpo">
    <w:name w:val="Cuerpo"/>
    <w:rsid w:val="008C2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character" w:customStyle="1" w:styleId="Ninguno">
    <w:name w:val="Ninguno"/>
    <w:rsid w:val="008C210C"/>
    <w:rPr>
      <w:lang w:val="es-ES_tradnl"/>
    </w:rPr>
  </w:style>
  <w:style w:type="table" w:styleId="Tablaconcuadrcula">
    <w:name w:val="Table Grid"/>
    <w:basedOn w:val="Tablanormal"/>
    <w:uiPriority w:val="59"/>
    <w:rsid w:val="008C2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A">
    <w:name w:val="Cuerpo A"/>
    <w:rsid w:val="005A4B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RectoriaUCR" TargetMode="External"/><Relationship Id="rId4" Type="http://schemas.openxmlformats.org/officeDocument/2006/relationships/image" Target="media/image3.png"/><Relationship Id="rId5" Type="http://schemas.openxmlformats.org/officeDocument/2006/relationships/hyperlink" Target="https://twitter.com/RectoriaUCR" TargetMode="External"/><Relationship Id="rId6" Type="http://schemas.openxmlformats.org/officeDocument/2006/relationships/image" Target="media/image4.png"/><Relationship Id="rId7" Type="http://schemas.openxmlformats.org/officeDocument/2006/relationships/hyperlink" Target="https://plus.google.com/+Rector%C3%ADaUCRinfo" TargetMode="External"/><Relationship Id="rId8" Type="http://schemas.openxmlformats.org/officeDocument/2006/relationships/image" Target="media/image5.png"/><Relationship Id="rId9" Type="http://schemas.openxmlformats.org/officeDocument/2006/relationships/hyperlink" Target="https://www.youtube.com/channel/UC_SM5lb7P5ctjOw_RYWPMXA" TargetMode="External"/><Relationship Id="rId10" Type="http://schemas.openxmlformats.org/officeDocument/2006/relationships/image" Target="media/image6.png"/><Relationship Id="rId11" Type="http://schemas.openxmlformats.org/officeDocument/2006/relationships/hyperlink" Target="mailto:prensa.rectoria@ucr.ac.cr" TargetMode="External"/><Relationship Id="rId1" Type="http://schemas.openxmlformats.org/officeDocument/2006/relationships/hyperlink" Target="http://www.rectoria.ucr.ac.cr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04DC45-4956-EE4E-A9C1-738709BF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3876</Characters>
  <Application>Microsoft Macintosh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Elizondo</dc:creator>
  <cp:keywords/>
  <dc:description/>
  <cp:lastModifiedBy>Gloria Meléndez</cp:lastModifiedBy>
  <cp:revision>3</cp:revision>
  <cp:lastPrinted>2018-09-16T16:05:00Z</cp:lastPrinted>
  <dcterms:created xsi:type="dcterms:W3CDTF">2018-09-16T16:05:00Z</dcterms:created>
  <dcterms:modified xsi:type="dcterms:W3CDTF">2018-09-16T16:21:00Z</dcterms:modified>
</cp:coreProperties>
</file>