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F4" w:rsidRDefault="001645F4" w:rsidP="001645F4">
      <w:pPr>
        <w:rPr>
          <w:b/>
          <w:bCs/>
          <w:lang w:val="es-MX"/>
        </w:rPr>
      </w:pPr>
      <w:r>
        <w:rPr>
          <w:b/>
          <w:bCs/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-882650</wp:posOffset>
            </wp:positionV>
            <wp:extent cx="5572125" cy="1189990"/>
            <wp:effectExtent l="19050" t="0" r="9525" b="0"/>
            <wp:wrapThrough wrapText="bothSides">
              <wp:wrapPolygon edited="0">
                <wp:start x="-74" y="0"/>
                <wp:lineTo x="-74" y="21093"/>
                <wp:lineTo x="21637" y="21093"/>
                <wp:lineTo x="21637" y="0"/>
                <wp:lineTo x="-74" y="0"/>
              </wp:wrapPolygon>
            </wp:wrapThrough>
            <wp:docPr id="1" name="Imagen 1" descr="AUROL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AUROL copi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5F4" w:rsidRDefault="001645F4" w:rsidP="001645F4">
      <w:pPr>
        <w:jc w:val="center"/>
        <w:rPr>
          <w:b/>
          <w:bCs/>
          <w:color w:val="548DD4" w:themeColor="text2" w:themeTint="99"/>
          <w:sz w:val="52"/>
          <w:szCs w:val="52"/>
          <w:lang w:val="es-MX"/>
        </w:rPr>
      </w:pPr>
    </w:p>
    <w:p w:rsidR="001645F4" w:rsidRPr="001645F4" w:rsidRDefault="001645F4" w:rsidP="001645F4">
      <w:pPr>
        <w:jc w:val="center"/>
        <w:rPr>
          <w:b/>
          <w:bCs/>
          <w:shadow/>
          <w:color w:val="548DD4" w:themeColor="text2" w:themeTint="99"/>
          <w:sz w:val="52"/>
          <w:szCs w:val="52"/>
          <w:lang w:val="es-MX"/>
        </w:rPr>
      </w:pPr>
      <w:r w:rsidRPr="001645F4">
        <w:rPr>
          <w:b/>
          <w:bCs/>
          <w:shadow/>
          <w:color w:val="548DD4" w:themeColor="text2" w:themeTint="99"/>
          <w:sz w:val="52"/>
          <w:szCs w:val="52"/>
          <w:lang w:val="es-MX"/>
        </w:rPr>
        <w:t xml:space="preserve">“Estrategias de preservación digital en la Universidad de Costa Rica </w:t>
      </w:r>
    </w:p>
    <w:p w:rsidR="001645F4" w:rsidRPr="001645F4" w:rsidRDefault="001645F4" w:rsidP="001645F4">
      <w:pPr>
        <w:jc w:val="center"/>
        <w:rPr>
          <w:b/>
          <w:bCs/>
          <w:shadow/>
          <w:color w:val="548DD4" w:themeColor="text2" w:themeTint="99"/>
          <w:sz w:val="52"/>
          <w:szCs w:val="52"/>
          <w:lang w:val="es-MX"/>
        </w:rPr>
      </w:pPr>
      <w:proofErr w:type="gramStart"/>
      <w:r w:rsidRPr="001645F4">
        <w:rPr>
          <w:b/>
          <w:bCs/>
          <w:shadow/>
          <w:color w:val="548DD4" w:themeColor="text2" w:themeTint="99"/>
          <w:sz w:val="52"/>
          <w:szCs w:val="52"/>
          <w:lang w:val="es-MX"/>
        </w:rPr>
        <w:t>y</w:t>
      </w:r>
      <w:proofErr w:type="gramEnd"/>
      <w:r w:rsidRPr="001645F4">
        <w:rPr>
          <w:b/>
          <w:bCs/>
          <w:shadow/>
          <w:color w:val="548DD4" w:themeColor="text2" w:themeTint="99"/>
          <w:sz w:val="52"/>
          <w:szCs w:val="52"/>
          <w:lang w:val="es-MX"/>
        </w:rPr>
        <w:t xml:space="preserve"> el rol de archivo”</w:t>
      </w:r>
    </w:p>
    <w:p w:rsidR="001645F4" w:rsidRDefault="001645F4" w:rsidP="001645F4">
      <w:pPr>
        <w:rPr>
          <w:b/>
          <w:bCs/>
          <w:lang w:val="es-MX"/>
        </w:rPr>
      </w:pPr>
    </w:p>
    <w:p w:rsidR="001645F4" w:rsidRDefault="001645F4" w:rsidP="001645F4">
      <w:pPr>
        <w:rPr>
          <w:b/>
          <w:bCs/>
          <w:lang w:val="es-MX"/>
        </w:rPr>
      </w:pPr>
    </w:p>
    <w:p w:rsidR="001645F4" w:rsidRDefault="001645F4" w:rsidP="001645F4">
      <w:pPr>
        <w:jc w:val="both"/>
        <w:rPr>
          <w:sz w:val="32"/>
          <w:szCs w:val="32"/>
        </w:rPr>
      </w:pPr>
    </w:p>
    <w:p w:rsidR="001645F4" w:rsidRDefault="001645F4" w:rsidP="001645F4">
      <w:pPr>
        <w:spacing w:before="60" w:after="60"/>
        <w:jc w:val="both"/>
        <w:rPr>
          <w:sz w:val="32"/>
          <w:szCs w:val="32"/>
          <w:lang w:val="es-ES"/>
        </w:rPr>
      </w:pPr>
      <w:r w:rsidRPr="001645F4">
        <w:rPr>
          <w:sz w:val="32"/>
          <w:szCs w:val="32"/>
        </w:rPr>
        <w:t>El Archivo Universitario tiene el agrado de invitar a la charla sobre preservación de archivos digitales, imparti</w:t>
      </w:r>
      <w:r>
        <w:rPr>
          <w:sz w:val="32"/>
          <w:szCs w:val="32"/>
        </w:rPr>
        <w:t>da por la Doctora María Esteva,</w:t>
      </w:r>
      <w:r w:rsidRPr="001645F4">
        <w:rPr>
          <w:sz w:val="32"/>
          <w:szCs w:val="32"/>
        </w:rPr>
        <w:t xml:space="preserve"> investigadora y curadora de datos </w:t>
      </w:r>
      <w:r>
        <w:rPr>
          <w:sz w:val="32"/>
          <w:szCs w:val="32"/>
        </w:rPr>
        <w:t>del</w:t>
      </w:r>
      <w:r w:rsidRPr="001645F4">
        <w:rPr>
          <w:sz w:val="32"/>
          <w:szCs w:val="32"/>
        </w:rPr>
        <w:t xml:space="preserve"> Texas </w:t>
      </w:r>
      <w:proofErr w:type="spellStart"/>
      <w:r w:rsidRPr="001645F4">
        <w:rPr>
          <w:sz w:val="32"/>
          <w:szCs w:val="32"/>
        </w:rPr>
        <w:t>Advanced</w:t>
      </w:r>
      <w:proofErr w:type="spellEnd"/>
      <w:r w:rsidRPr="001645F4">
        <w:rPr>
          <w:sz w:val="32"/>
          <w:szCs w:val="32"/>
        </w:rPr>
        <w:t xml:space="preserve"> Computing Center de la Universidad de Austin, Texas</w:t>
      </w:r>
      <w:r>
        <w:rPr>
          <w:sz w:val="32"/>
          <w:szCs w:val="32"/>
        </w:rPr>
        <w:t xml:space="preserve"> (TACC)</w:t>
      </w:r>
      <w:r w:rsidRPr="001645F4">
        <w:rPr>
          <w:sz w:val="32"/>
          <w:szCs w:val="32"/>
        </w:rPr>
        <w:t xml:space="preserve"> donde se tendrá la posibilidad de abordar temas como los requisitos que debe cumplir un sistema de preservación digital</w:t>
      </w:r>
      <w:r>
        <w:rPr>
          <w:sz w:val="32"/>
          <w:szCs w:val="32"/>
        </w:rPr>
        <w:t xml:space="preserve"> y</w:t>
      </w:r>
      <w:r w:rsidRPr="001645F4">
        <w:rPr>
          <w:sz w:val="32"/>
          <w:szCs w:val="32"/>
        </w:rPr>
        <w:t xml:space="preserve"> </w:t>
      </w:r>
      <w:r w:rsidRPr="001645F4">
        <w:rPr>
          <w:sz w:val="32"/>
          <w:szCs w:val="32"/>
          <w:lang w:val="es-ES"/>
        </w:rPr>
        <w:t xml:space="preserve">el diseño y desarrollo de plataformas para la conservación de documentos             y archivo de datos. </w:t>
      </w:r>
    </w:p>
    <w:p w:rsidR="001645F4" w:rsidRDefault="001645F4" w:rsidP="001645F4">
      <w:pPr>
        <w:jc w:val="both"/>
        <w:rPr>
          <w:sz w:val="32"/>
          <w:szCs w:val="32"/>
          <w:lang w:val="es-ES"/>
        </w:rPr>
      </w:pPr>
    </w:p>
    <w:p w:rsidR="001645F4" w:rsidRDefault="001645F4" w:rsidP="001645F4">
      <w:pPr>
        <w:jc w:val="both"/>
        <w:rPr>
          <w:sz w:val="32"/>
          <w:szCs w:val="32"/>
          <w:lang w:val="es-ES"/>
        </w:rPr>
      </w:pPr>
    </w:p>
    <w:p w:rsidR="001645F4" w:rsidRPr="001645F4" w:rsidRDefault="001645F4" w:rsidP="001645F4">
      <w:pPr>
        <w:jc w:val="both"/>
        <w:rPr>
          <w:sz w:val="32"/>
          <w:szCs w:val="32"/>
        </w:rPr>
      </w:pPr>
      <w:r w:rsidRPr="001645F4">
        <w:rPr>
          <w:b/>
          <w:bCs/>
          <w:sz w:val="32"/>
          <w:szCs w:val="32"/>
          <w:lang w:val="es-MX"/>
        </w:rPr>
        <w:t>FECHA</w:t>
      </w:r>
      <w:proofErr w:type="gramStart"/>
      <w:r w:rsidRPr="001645F4">
        <w:rPr>
          <w:b/>
          <w:bCs/>
          <w:sz w:val="32"/>
          <w:szCs w:val="32"/>
          <w:lang w:val="es-MX"/>
        </w:rPr>
        <w:t xml:space="preserve">: </w:t>
      </w:r>
      <w:r w:rsidR="00A1728D">
        <w:rPr>
          <w:b/>
          <w:bCs/>
          <w:sz w:val="32"/>
          <w:szCs w:val="32"/>
          <w:lang w:val="es-MX"/>
        </w:rPr>
        <w:t xml:space="preserve"> </w:t>
      </w:r>
      <w:r w:rsidRPr="001645F4">
        <w:rPr>
          <w:b/>
          <w:bCs/>
          <w:sz w:val="32"/>
          <w:szCs w:val="32"/>
          <w:lang w:val="es-MX"/>
        </w:rPr>
        <w:t>Lunes</w:t>
      </w:r>
      <w:proofErr w:type="gramEnd"/>
      <w:r w:rsidRPr="001645F4">
        <w:rPr>
          <w:b/>
          <w:bCs/>
          <w:sz w:val="32"/>
          <w:szCs w:val="32"/>
          <w:lang w:val="es-MX"/>
        </w:rPr>
        <w:t xml:space="preserve"> 1 de octubre de 2018</w:t>
      </w:r>
    </w:p>
    <w:p w:rsidR="001645F4" w:rsidRPr="001645F4" w:rsidRDefault="001645F4" w:rsidP="001645F4">
      <w:pPr>
        <w:jc w:val="both"/>
        <w:rPr>
          <w:sz w:val="32"/>
          <w:szCs w:val="32"/>
        </w:rPr>
      </w:pPr>
      <w:r w:rsidRPr="001645F4">
        <w:rPr>
          <w:b/>
          <w:bCs/>
          <w:sz w:val="32"/>
          <w:szCs w:val="32"/>
          <w:lang w:val="es-MX"/>
        </w:rPr>
        <w:t xml:space="preserve">HORA: </w:t>
      </w:r>
      <w:r w:rsidR="00A1728D">
        <w:rPr>
          <w:b/>
          <w:bCs/>
          <w:sz w:val="32"/>
          <w:szCs w:val="32"/>
          <w:lang w:val="es-MX"/>
        </w:rPr>
        <w:t xml:space="preserve">  </w:t>
      </w:r>
      <w:r w:rsidRPr="001645F4">
        <w:rPr>
          <w:b/>
          <w:bCs/>
          <w:sz w:val="32"/>
          <w:szCs w:val="32"/>
          <w:lang w:val="es-MX"/>
        </w:rPr>
        <w:t>2:00 a 4:00 pm.</w:t>
      </w:r>
    </w:p>
    <w:p w:rsidR="001645F4" w:rsidRPr="001645F4" w:rsidRDefault="001645F4" w:rsidP="001645F4">
      <w:pPr>
        <w:jc w:val="both"/>
        <w:rPr>
          <w:sz w:val="32"/>
          <w:szCs w:val="32"/>
        </w:rPr>
      </w:pPr>
      <w:r w:rsidRPr="001645F4">
        <w:rPr>
          <w:b/>
          <w:bCs/>
          <w:sz w:val="32"/>
          <w:szCs w:val="32"/>
          <w:lang w:val="es-MX"/>
        </w:rPr>
        <w:t>LUGAR: Auditorio de la Ciudad de la Investigación (CIMAR</w:t>
      </w:r>
      <w:r w:rsidR="00A1728D">
        <w:rPr>
          <w:b/>
          <w:bCs/>
          <w:sz w:val="32"/>
          <w:szCs w:val="32"/>
          <w:lang w:val="es-MX"/>
        </w:rPr>
        <w:t>)</w:t>
      </w:r>
    </w:p>
    <w:p w:rsidR="00084CDC" w:rsidRDefault="00084CDC"/>
    <w:p w:rsidR="001645F4" w:rsidRDefault="001645F4"/>
    <w:p w:rsidR="001645F4" w:rsidRDefault="001645F4"/>
    <w:p w:rsidR="001645F4" w:rsidRDefault="001645F4" w:rsidP="001645F4">
      <w:pPr>
        <w:rPr>
          <w:b/>
          <w:bCs/>
          <w:sz w:val="36"/>
          <w:szCs w:val="36"/>
        </w:rPr>
      </w:pPr>
    </w:p>
    <w:p w:rsidR="001645F4" w:rsidRDefault="001645F4" w:rsidP="001645F4">
      <w:pPr>
        <w:rPr>
          <w:b/>
          <w:bCs/>
          <w:sz w:val="36"/>
          <w:szCs w:val="36"/>
        </w:rPr>
      </w:pPr>
    </w:p>
    <w:p w:rsidR="001645F4" w:rsidRPr="001645F4" w:rsidRDefault="001645F4" w:rsidP="001645F4">
      <w:pPr>
        <w:jc w:val="center"/>
        <w:rPr>
          <w:sz w:val="36"/>
          <w:szCs w:val="36"/>
        </w:rPr>
      </w:pPr>
      <w:r w:rsidRPr="001645F4">
        <w:rPr>
          <w:b/>
          <w:bCs/>
          <w:sz w:val="36"/>
          <w:szCs w:val="36"/>
        </w:rPr>
        <w:t>Favor confirmar asistencia al correo aurol@ucr.ac.cr</w:t>
      </w:r>
    </w:p>
    <w:p w:rsidR="001645F4" w:rsidRDefault="001645F4"/>
    <w:sectPr w:rsidR="001645F4" w:rsidSect="00084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45F4"/>
    <w:rsid w:val="00084CDC"/>
    <w:rsid w:val="001645F4"/>
    <w:rsid w:val="009617BD"/>
    <w:rsid w:val="00A1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D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5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644</Characters>
  <Application>Microsoft Office Word</Application>
  <DocSecurity>0</DocSecurity>
  <Lines>5</Lines>
  <Paragraphs>1</Paragraphs>
  <ScaleCrop>false</ScaleCrop>
  <Company>Universidad de Costa Rica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2</cp:revision>
  <dcterms:created xsi:type="dcterms:W3CDTF">2018-09-28T03:14:00Z</dcterms:created>
  <dcterms:modified xsi:type="dcterms:W3CDTF">2018-09-28T03:28:00Z</dcterms:modified>
</cp:coreProperties>
</file>