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Universidad de Costa Rica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Escuela de Filología, Lingüística y Literatura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Revista Estudios de Lingüística Chibcha</w:t>
      </w:r>
    </w:p>
    <w:p w:rsid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invitan a: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A67" w:rsidRDefault="00257A67" w:rsidP="00257A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 xml:space="preserve">Presentación del volumen 35 y último de la revista </w:t>
      </w:r>
      <w:r w:rsidRPr="00257A67">
        <w:rPr>
          <w:rFonts w:ascii="Arial" w:hAnsi="Arial" w:cs="Arial"/>
          <w:i/>
          <w:iCs/>
          <w:sz w:val="24"/>
          <w:szCs w:val="24"/>
        </w:rPr>
        <w:t xml:space="preserve">ESTUDIOS DE LINGÜÍSTICA CHIBCHA </w:t>
      </w:r>
      <w:r w:rsidRPr="00257A67">
        <w:rPr>
          <w:rFonts w:ascii="Arial" w:hAnsi="Arial" w:cs="Arial"/>
          <w:sz w:val="24"/>
          <w:szCs w:val="24"/>
        </w:rPr>
        <w:t xml:space="preserve">y conversatorio sobre </w:t>
      </w:r>
      <w:r w:rsidRPr="00257A67">
        <w:rPr>
          <w:rFonts w:ascii="Arial" w:hAnsi="Arial" w:cs="Arial"/>
          <w:b/>
          <w:bCs/>
          <w:sz w:val="24"/>
          <w:szCs w:val="24"/>
        </w:rPr>
        <w:t>experiencias de trabajo de campo en la documentación y descripción de la diversidad lingüística de Costa Rica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Viernes 7 de julio de 2017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 xml:space="preserve">2:00 de la tarde 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Auditorio Roberto Murillo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 xml:space="preserve">Facultad de Letras </w:t>
      </w:r>
    </w:p>
    <w:p w:rsidR="00257A67" w:rsidRPr="00257A67" w:rsidRDefault="00257A67" w:rsidP="00257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A67">
        <w:rPr>
          <w:rFonts w:ascii="Arial" w:hAnsi="Arial" w:cs="Arial"/>
          <w:sz w:val="24"/>
          <w:szCs w:val="24"/>
        </w:rPr>
        <w:t>Universidad de Costa Rica</w:t>
      </w:r>
    </w:p>
    <w:p w:rsidR="00F238C1" w:rsidRPr="00257A67" w:rsidRDefault="00F238C1" w:rsidP="00257A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38C1" w:rsidRPr="00257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67"/>
    <w:rsid w:val="00257A67"/>
    <w:rsid w:val="0029186E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556"/>
  <w15:chartTrackingRefBased/>
  <w15:docId w15:val="{479B424C-9702-436F-A332-189A06A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2017-06-29T16:16:00Z</dcterms:created>
  <dcterms:modified xsi:type="dcterms:W3CDTF">2017-06-29T16:18:00Z</dcterms:modified>
</cp:coreProperties>
</file>