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FA" w:rsidRPr="00781A98" w:rsidRDefault="00DF4951">
      <w:pPr>
        <w:jc w:val="center"/>
        <w:rPr>
          <w:rFonts w:ascii="Myriad Pro" w:hAnsi="Myriad Pro"/>
        </w:rPr>
      </w:pPr>
      <w:r w:rsidRPr="00781A98">
        <w:rPr>
          <w:rFonts w:ascii="Myriad Pro" w:hAnsi="Myriad Pro"/>
          <w:noProof/>
        </w:rPr>
        <w:drawing>
          <wp:inline distT="114300" distB="114300" distL="114300" distR="114300">
            <wp:extent cx="5610225" cy="8258175"/>
            <wp:effectExtent l="0" t="0" r="0" b="0"/>
            <wp:docPr id="1" name="image2.jpg" descr="Porta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ortada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25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3DFA" w:rsidRPr="00781A98" w:rsidRDefault="00DF4951">
      <w:pPr>
        <w:pStyle w:val="Ttulo1"/>
        <w:numPr>
          <w:ilvl w:val="0"/>
          <w:numId w:val="2"/>
        </w:numPr>
        <w:ind w:hanging="360"/>
        <w:rPr>
          <w:rFonts w:ascii="Myriad Pro" w:hAnsi="Myriad Pro"/>
        </w:rPr>
      </w:pPr>
      <w:bookmarkStart w:id="0" w:name="_9wqj0fxuwbq4" w:colFirst="0" w:colLast="0"/>
      <w:bookmarkEnd w:id="0"/>
      <w:r w:rsidRPr="00781A98">
        <w:rPr>
          <w:rFonts w:ascii="Myriad Pro" w:hAnsi="Myriad Pro"/>
        </w:rPr>
        <w:lastRenderedPageBreak/>
        <w:t>NUESTROS CURSOS</w:t>
      </w:r>
    </w:p>
    <w:p w:rsidR="00B73DFA" w:rsidRPr="00781A98" w:rsidRDefault="00DF4951">
      <w:pPr>
        <w:pStyle w:val="Ttulo1"/>
        <w:ind w:left="0" w:firstLine="0"/>
        <w:contextualSpacing w:val="0"/>
        <w:rPr>
          <w:rFonts w:ascii="Myriad Pro" w:hAnsi="Myriad Pro"/>
        </w:rPr>
      </w:pPr>
      <w:bookmarkStart w:id="1" w:name="_fbejijhwm2ex" w:colFirst="0" w:colLast="0"/>
      <w:bookmarkEnd w:id="1"/>
      <w:r w:rsidRPr="00781A98">
        <w:rPr>
          <w:rFonts w:ascii="Myriad Pro" w:hAnsi="Myriad Pro"/>
          <w:color w:val="F79126"/>
          <w:sz w:val="28"/>
          <w:szCs w:val="28"/>
        </w:rPr>
        <w:t>Introducción de Servidores GNU/LINUX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>El curso abarca los fundamentos del sistema operativo Linux, arquitectura del sistema, la instalación de paquetes, tareas de mantenimiento en la línea de comandos, el sistema de archivos y configurando redes básicas.</w:t>
      </w:r>
    </w:p>
    <w:p w:rsidR="00B73DFA" w:rsidRPr="00781A98" w:rsidRDefault="00B73DFA">
      <w:pPr>
        <w:rPr>
          <w:rFonts w:ascii="Myriad Pro" w:hAnsi="Myriad Pro"/>
        </w:rPr>
      </w:pP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Además el curso se encuentra enfocado para ayudar a preparar los objetivos del examen alineados con el primer examen de certificación de Linux Professional </w:t>
      </w:r>
      <w:proofErr w:type="spellStart"/>
      <w:r w:rsidRPr="00781A98">
        <w:rPr>
          <w:rFonts w:ascii="Myriad Pro" w:hAnsi="Myriad Pro"/>
        </w:rPr>
        <w:t>Institute</w:t>
      </w:r>
      <w:proofErr w:type="spellEnd"/>
      <w:r w:rsidRPr="00781A98">
        <w:rPr>
          <w:rFonts w:ascii="Myriad Pro" w:hAnsi="Myriad Pro"/>
        </w:rPr>
        <w:t xml:space="preserve"> (LPIC-1 101) o el </w:t>
      </w:r>
      <w:proofErr w:type="spellStart"/>
      <w:r w:rsidRPr="00781A98">
        <w:rPr>
          <w:rFonts w:ascii="Myriad Pro" w:hAnsi="Myriad Pro"/>
        </w:rPr>
        <w:t>CompTIA</w:t>
      </w:r>
      <w:proofErr w:type="spellEnd"/>
      <w:r w:rsidRPr="00781A98">
        <w:rPr>
          <w:rFonts w:ascii="Myriad Pro" w:hAnsi="Myriad Pro"/>
        </w:rPr>
        <w:t xml:space="preserve"> Linux + (LX0-103) impulsado por LPI.</w:t>
      </w:r>
    </w:p>
    <w:p w:rsidR="00B73DFA" w:rsidRPr="00781A98" w:rsidRDefault="00B73DFA">
      <w:pPr>
        <w:rPr>
          <w:rFonts w:ascii="Myriad Pro" w:hAnsi="Myriad Pro"/>
        </w:rPr>
      </w:pPr>
    </w:p>
    <w:p w:rsidR="00B33F34" w:rsidRPr="00781A98" w:rsidRDefault="00B33F34" w:rsidP="00B33F34">
      <w:pPr>
        <w:rPr>
          <w:rFonts w:ascii="Myriad Pro" w:hAnsi="Myriad Pro"/>
        </w:rPr>
      </w:pPr>
      <w:r>
        <w:rPr>
          <w:rFonts w:ascii="Myriad Pro" w:hAnsi="Myriad Pro"/>
        </w:rPr>
        <w:t>Las clases son en español, pero el</w:t>
      </w:r>
      <w:r w:rsidRPr="00781A98">
        <w:rPr>
          <w:rFonts w:ascii="Myriad Pro" w:hAnsi="Myriad Pro"/>
        </w:rPr>
        <w:t xml:space="preserve"> material del curso es en idioma inglés.</w:t>
      </w:r>
    </w:p>
    <w:p w:rsidR="00B73DFA" w:rsidRPr="00781A98" w:rsidRDefault="00B73DFA">
      <w:pPr>
        <w:rPr>
          <w:rFonts w:ascii="Myriad Pro" w:hAnsi="Myriad Pro"/>
        </w:rPr>
      </w:pP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>Duración: 36 horas por nivel (2 niveles).</w:t>
      </w:r>
    </w:p>
    <w:p w:rsidR="00B73DFA" w:rsidRPr="00781A98" w:rsidRDefault="00B73DFA">
      <w:pPr>
        <w:rPr>
          <w:rFonts w:ascii="Myriad Pro" w:hAnsi="Myriad Pro"/>
        </w:rPr>
      </w:pPr>
    </w:p>
    <w:p w:rsidR="00B73DFA" w:rsidRPr="00781A98" w:rsidRDefault="00DF4951">
      <w:pPr>
        <w:pStyle w:val="Ttulo2"/>
        <w:contextualSpacing w:val="0"/>
        <w:rPr>
          <w:rFonts w:ascii="Myriad Pro" w:hAnsi="Myriad Pro"/>
        </w:rPr>
      </w:pPr>
      <w:bookmarkStart w:id="2" w:name="_s3wbemloes3o" w:colFirst="0" w:colLast="0"/>
      <w:bookmarkEnd w:id="2"/>
      <w:r w:rsidRPr="00781A98">
        <w:rPr>
          <w:rFonts w:ascii="Myriad Pro" w:hAnsi="Myriad Pro"/>
        </w:rPr>
        <w:t>Servidores GNU/LINUX Intermedio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>Curso cubre los fundamentos del sistema operativo Linux, gestión de datos, interfaces, tareas administrativas, servicios del sistema, fundamentos de la red y seguridad.</w:t>
      </w:r>
    </w:p>
    <w:p w:rsidR="00B73DFA" w:rsidRPr="00781A98" w:rsidRDefault="00B73DFA">
      <w:pPr>
        <w:rPr>
          <w:rFonts w:ascii="Myriad Pro" w:hAnsi="Myriad Pro"/>
        </w:rPr>
      </w:pP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Además el curso se encuentra enfocado para ayudar a preparar los objetivos del examen alineados con el segundo examen de certificación de Linux Professional </w:t>
      </w:r>
      <w:proofErr w:type="spellStart"/>
      <w:r w:rsidRPr="00781A98">
        <w:rPr>
          <w:rFonts w:ascii="Myriad Pro" w:hAnsi="Myriad Pro"/>
        </w:rPr>
        <w:t>Institute</w:t>
      </w:r>
      <w:proofErr w:type="spellEnd"/>
      <w:r w:rsidRPr="00781A98">
        <w:rPr>
          <w:rFonts w:ascii="Myriad Pro" w:hAnsi="Myriad Pro"/>
        </w:rPr>
        <w:t xml:space="preserve"> (LPIC-1 102) o el </w:t>
      </w:r>
      <w:proofErr w:type="spellStart"/>
      <w:r w:rsidRPr="00781A98">
        <w:rPr>
          <w:rFonts w:ascii="Myriad Pro" w:hAnsi="Myriad Pro"/>
        </w:rPr>
        <w:t>CompTIA</w:t>
      </w:r>
      <w:proofErr w:type="spellEnd"/>
      <w:r w:rsidRPr="00781A98">
        <w:rPr>
          <w:rFonts w:ascii="Myriad Pro" w:hAnsi="Myriad Pro"/>
        </w:rPr>
        <w:t xml:space="preserve"> Linux + (LX0-104) impulsado por LPI.</w:t>
      </w:r>
    </w:p>
    <w:p w:rsidR="00B73DFA" w:rsidRPr="00781A98" w:rsidRDefault="00B73DFA">
      <w:pPr>
        <w:rPr>
          <w:rFonts w:ascii="Myriad Pro" w:hAnsi="Myriad Pro"/>
        </w:rPr>
      </w:pPr>
    </w:p>
    <w:p w:rsidR="00B73DFA" w:rsidRPr="00781A98" w:rsidRDefault="00B33F34">
      <w:pPr>
        <w:rPr>
          <w:rFonts w:ascii="Myriad Pro" w:hAnsi="Myriad Pro"/>
        </w:rPr>
      </w:pPr>
      <w:r>
        <w:rPr>
          <w:rFonts w:ascii="Myriad Pro" w:hAnsi="Myriad Pro"/>
        </w:rPr>
        <w:t>Las clases son en español, pero el</w:t>
      </w:r>
      <w:r w:rsidR="00DF4951" w:rsidRPr="00781A98">
        <w:rPr>
          <w:rFonts w:ascii="Myriad Pro" w:hAnsi="Myriad Pro"/>
        </w:rPr>
        <w:t xml:space="preserve"> material del curso es en idioma inglés.</w:t>
      </w:r>
    </w:p>
    <w:p w:rsidR="00B73DFA" w:rsidRPr="00781A98" w:rsidRDefault="00B73DFA">
      <w:pPr>
        <w:rPr>
          <w:rFonts w:ascii="Myriad Pro" w:hAnsi="Myriad Pro"/>
        </w:rPr>
      </w:pP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Duración: 36 horas por nivel (2 niveles). </w:t>
      </w:r>
    </w:p>
    <w:p w:rsidR="00B73DFA" w:rsidRPr="00781A98" w:rsidRDefault="00B73DFA">
      <w:pPr>
        <w:rPr>
          <w:rFonts w:ascii="Myriad Pro" w:hAnsi="Myriad Pro"/>
        </w:rPr>
      </w:pPr>
    </w:p>
    <w:p w:rsidR="00B73DFA" w:rsidRPr="00781A98" w:rsidRDefault="00DF4951">
      <w:pPr>
        <w:pStyle w:val="Ttulo2"/>
        <w:contextualSpacing w:val="0"/>
        <w:rPr>
          <w:rFonts w:ascii="Myriad Pro" w:hAnsi="Myriad Pro"/>
        </w:rPr>
      </w:pPr>
      <w:bookmarkStart w:id="3" w:name="_cw4npz1edja6" w:colFirst="0" w:colLast="0"/>
      <w:bookmarkEnd w:id="3"/>
      <w:proofErr w:type="spellStart"/>
      <w:r w:rsidRPr="00781A98">
        <w:rPr>
          <w:rFonts w:ascii="Myriad Pro" w:hAnsi="Myriad Pro"/>
        </w:rPr>
        <w:t>Community</w:t>
      </w:r>
      <w:proofErr w:type="spellEnd"/>
      <w:r w:rsidRPr="00781A98">
        <w:rPr>
          <w:rFonts w:ascii="Myriad Pro" w:hAnsi="Myriad Pro"/>
        </w:rPr>
        <w:t xml:space="preserve"> Managers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La Web 2.0 ha revolucionado la comunicación, convirtiéndola en una plataforma bidireccional, más activa y más dinámica. Este fenómeno ha revolucionado también el marketing convencional. Con el taller de 12 horas </w:t>
      </w:r>
      <w:proofErr w:type="spellStart"/>
      <w:r w:rsidRPr="00781A98">
        <w:rPr>
          <w:rFonts w:ascii="Myriad Pro" w:hAnsi="Myriad Pro"/>
        </w:rPr>
        <w:t>Community</w:t>
      </w:r>
      <w:proofErr w:type="spellEnd"/>
      <w:r w:rsidRPr="00781A98">
        <w:rPr>
          <w:rFonts w:ascii="Myriad Pro" w:hAnsi="Myriad Pro"/>
        </w:rPr>
        <w:t xml:space="preserve"> Manager: Uso de redes sociales para potenciar su negocio, usted aprenderá a comunicarse con sus usuarios y potenciales clientes, y a sacar el máximo provecho de una de las herramientas de más alcance de la actualidad.</w:t>
      </w:r>
    </w:p>
    <w:p w:rsidR="00B73DFA" w:rsidRPr="00781A98" w:rsidRDefault="00B73DFA">
      <w:pPr>
        <w:rPr>
          <w:rFonts w:ascii="Myriad Pro" w:hAnsi="Myriad Pro"/>
        </w:rPr>
      </w:pP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>Dirigido a personas que en algún momento crearon una cuenta en una red social o que la utilizan a diario como medio de comunicación, que quieran aprender a hacer un uso inteligente de esta para poder sacarle el máximo provecho.</w:t>
      </w:r>
    </w:p>
    <w:p w:rsidR="00B73DFA" w:rsidRPr="00781A98" w:rsidRDefault="00B73DFA">
      <w:pPr>
        <w:rPr>
          <w:rFonts w:ascii="Myriad Pro" w:hAnsi="Myriad Pro"/>
        </w:rPr>
      </w:pP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Duración: 12 horas. </w:t>
      </w:r>
    </w:p>
    <w:p w:rsidR="00B73DFA" w:rsidRPr="00781A98" w:rsidRDefault="00B73DFA">
      <w:pPr>
        <w:rPr>
          <w:rFonts w:ascii="Myriad Pro" w:hAnsi="Myriad Pro"/>
        </w:rPr>
      </w:pPr>
    </w:p>
    <w:p w:rsidR="00B73DFA" w:rsidRPr="00781A98" w:rsidRDefault="00DF4951">
      <w:pPr>
        <w:pStyle w:val="Ttulo2"/>
        <w:contextualSpacing w:val="0"/>
        <w:rPr>
          <w:rFonts w:ascii="Myriad Pro" w:hAnsi="Myriad Pro"/>
        </w:rPr>
      </w:pPr>
      <w:bookmarkStart w:id="4" w:name="_1u30gttoyp64" w:colFirst="0" w:colLast="0"/>
      <w:bookmarkEnd w:id="4"/>
      <w:r w:rsidRPr="00781A98">
        <w:rPr>
          <w:rFonts w:ascii="Myriad Pro" w:hAnsi="Myriad Pro"/>
        </w:rPr>
        <w:t>Microsoft Excel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>Dirigido a funcionarios del área de administración, auditoría, finanzas, tesorería, recursos humanos, ventas, marketing, entre otras; el curso de Microsoft Excel le dará las herramientas necesarias para organizar, analizar, administrar y compartir información con gran facilidad.</w:t>
      </w:r>
    </w:p>
    <w:p w:rsidR="00B73DFA" w:rsidRPr="00781A98" w:rsidRDefault="00B73DFA">
      <w:pPr>
        <w:rPr>
          <w:rFonts w:ascii="Myriad Pro" w:hAnsi="Myriad Pro"/>
        </w:rPr>
      </w:pP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>Desde los conceptos básicos hasta los usos más avanzados, aprenda a sacar el máximo provecho de una de las más populares herramientas de hoja de cálculo.</w:t>
      </w:r>
    </w:p>
    <w:p w:rsidR="00B73DFA" w:rsidRPr="00781A98" w:rsidRDefault="00B73DFA">
      <w:pPr>
        <w:rPr>
          <w:rFonts w:ascii="Myriad Pro" w:hAnsi="Myriad Pro"/>
        </w:rPr>
      </w:pP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Duración: 24 horas por nivel (3 niveles). 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 </w:t>
      </w:r>
    </w:p>
    <w:p w:rsidR="00B73DFA" w:rsidRPr="00781A98" w:rsidRDefault="00DF4951">
      <w:pPr>
        <w:pStyle w:val="Ttulo1"/>
        <w:numPr>
          <w:ilvl w:val="0"/>
          <w:numId w:val="2"/>
        </w:numPr>
        <w:ind w:hanging="360"/>
        <w:rPr>
          <w:rFonts w:ascii="Myriad Pro" w:hAnsi="Myriad Pro"/>
        </w:rPr>
      </w:pPr>
      <w:bookmarkStart w:id="5" w:name="_egbw0lkerpqm" w:colFirst="0" w:colLast="0"/>
      <w:bookmarkEnd w:id="5"/>
      <w:r w:rsidRPr="00781A98">
        <w:rPr>
          <w:rFonts w:ascii="Myriad Pro" w:hAnsi="Myriad Pro"/>
        </w:rPr>
        <w:t>REQUISITOS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Para matricular en la Academia de Tecnología UCR el único requisito es ser mayor de 16 años. No </w:t>
      </w:r>
      <w:proofErr w:type="spellStart"/>
      <w:r w:rsidRPr="00781A98">
        <w:rPr>
          <w:rFonts w:ascii="Myriad Pro" w:hAnsi="Myriad Pro"/>
        </w:rPr>
        <w:t>necesitás</w:t>
      </w:r>
      <w:proofErr w:type="spellEnd"/>
      <w:r w:rsidRPr="00781A98">
        <w:rPr>
          <w:rFonts w:ascii="Myriad Pro" w:hAnsi="Myriad Pro"/>
        </w:rPr>
        <w:t xml:space="preserve"> ser bachiller ni completar el examen de admisión de la UCR.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 </w:t>
      </w:r>
    </w:p>
    <w:p w:rsidR="00B73DFA" w:rsidRPr="00781A98" w:rsidRDefault="00DF4951">
      <w:pPr>
        <w:pStyle w:val="Ttulo1"/>
        <w:numPr>
          <w:ilvl w:val="0"/>
          <w:numId w:val="2"/>
        </w:numPr>
        <w:ind w:hanging="360"/>
        <w:rPr>
          <w:rFonts w:ascii="Myriad Pro" w:hAnsi="Myriad Pro"/>
        </w:rPr>
      </w:pPr>
      <w:bookmarkStart w:id="6" w:name="_vic4u5a8bw1s" w:colFirst="0" w:colLast="0"/>
      <w:bookmarkEnd w:id="6"/>
      <w:r w:rsidRPr="00781A98">
        <w:rPr>
          <w:rFonts w:ascii="Myriad Pro" w:hAnsi="Myriad Pro"/>
        </w:rPr>
        <w:t>PROCESO DE MATRÍCULA</w:t>
      </w:r>
    </w:p>
    <w:p w:rsidR="00B73DFA" w:rsidRPr="00781A98" w:rsidRDefault="00DF4951">
      <w:pPr>
        <w:numPr>
          <w:ilvl w:val="0"/>
          <w:numId w:val="3"/>
        </w:numPr>
        <w:ind w:hanging="360"/>
        <w:contextualSpacing/>
        <w:rPr>
          <w:rFonts w:ascii="Myriad Pro" w:hAnsi="Myriad Pro"/>
        </w:rPr>
      </w:pPr>
      <w:proofErr w:type="spellStart"/>
      <w:r w:rsidRPr="00781A98">
        <w:rPr>
          <w:rFonts w:ascii="Myriad Pro" w:hAnsi="Myriad Pro"/>
        </w:rPr>
        <w:t>Ingresá</w:t>
      </w:r>
      <w:proofErr w:type="spellEnd"/>
      <w:r w:rsidRPr="00781A98">
        <w:rPr>
          <w:rFonts w:ascii="Myriad Pro" w:hAnsi="Myriad Pro"/>
        </w:rPr>
        <w:t xml:space="preserve"> a la pestaña de MATRÍCULA en</w:t>
      </w:r>
      <w:hyperlink r:id="rId6">
        <w:r w:rsidRPr="00781A98">
          <w:rPr>
            <w:rFonts w:ascii="Myriad Pro" w:hAnsi="Myriad Pro"/>
            <w:color w:val="1155CC"/>
            <w:u w:val="single"/>
          </w:rPr>
          <w:t xml:space="preserve"> nuestra página web</w:t>
        </w:r>
      </w:hyperlink>
      <w:r w:rsidRPr="00781A98">
        <w:rPr>
          <w:rFonts w:ascii="Myriad Pro" w:hAnsi="Myriad Pro"/>
        </w:rPr>
        <w:t xml:space="preserve"> y </w:t>
      </w:r>
      <w:proofErr w:type="spellStart"/>
      <w:r w:rsidRPr="00781A98">
        <w:rPr>
          <w:rFonts w:ascii="Myriad Pro" w:hAnsi="Myriad Pro"/>
        </w:rPr>
        <w:t>creá</w:t>
      </w:r>
      <w:proofErr w:type="spellEnd"/>
      <w:r w:rsidRPr="00781A98">
        <w:rPr>
          <w:rFonts w:ascii="Myriad Pro" w:hAnsi="Myriad Pro"/>
        </w:rPr>
        <w:t xml:space="preserve"> una nueva cuenta de usuario.</w:t>
      </w:r>
    </w:p>
    <w:p w:rsidR="00B73DFA" w:rsidRPr="00781A98" w:rsidRDefault="00DF4951">
      <w:pPr>
        <w:numPr>
          <w:ilvl w:val="0"/>
          <w:numId w:val="3"/>
        </w:numPr>
        <w:ind w:hanging="360"/>
        <w:contextualSpacing/>
        <w:rPr>
          <w:rFonts w:ascii="Myriad Pro" w:hAnsi="Myriad Pro"/>
        </w:rPr>
      </w:pPr>
      <w:proofErr w:type="spellStart"/>
      <w:r w:rsidRPr="00781A98">
        <w:rPr>
          <w:rFonts w:ascii="Myriad Pro" w:hAnsi="Myriad Pro"/>
        </w:rPr>
        <w:t>Seleccioná</w:t>
      </w:r>
      <w:proofErr w:type="spellEnd"/>
      <w:r w:rsidRPr="00781A98">
        <w:rPr>
          <w:rFonts w:ascii="Myriad Pro" w:hAnsi="Myriad Pro"/>
        </w:rPr>
        <w:t xml:space="preserve"> la opción PREMATRÍCULA y elegí el módulo y el horario de tu interés.</w:t>
      </w:r>
    </w:p>
    <w:p w:rsidR="00B73DFA" w:rsidRPr="00781A98" w:rsidRDefault="00DF4951">
      <w:pPr>
        <w:numPr>
          <w:ilvl w:val="0"/>
          <w:numId w:val="3"/>
        </w:numPr>
        <w:ind w:hanging="360"/>
        <w:contextualSpacing/>
        <w:rPr>
          <w:rFonts w:ascii="Myriad Pro" w:hAnsi="Myriad Pro"/>
        </w:rPr>
      </w:pPr>
      <w:proofErr w:type="spellStart"/>
      <w:r w:rsidRPr="00781A98">
        <w:rPr>
          <w:rFonts w:ascii="Myriad Pro" w:hAnsi="Myriad Pro"/>
        </w:rPr>
        <w:t>Revisá</w:t>
      </w:r>
      <w:proofErr w:type="spellEnd"/>
      <w:r w:rsidRPr="00781A98">
        <w:rPr>
          <w:rFonts w:ascii="Myriad Pro" w:hAnsi="Myriad Pro"/>
        </w:rPr>
        <w:t xml:space="preserve"> con detenimiento los datos del curso y </w:t>
      </w:r>
      <w:proofErr w:type="spellStart"/>
      <w:r w:rsidRPr="00781A98">
        <w:rPr>
          <w:rFonts w:ascii="Myriad Pro" w:hAnsi="Myriad Pro"/>
        </w:rPr>
        <w:t>presioná</w:t>
      </w:r>
      <w:proofErr w:type="spellEnd"/>
      <w:r w:rsidRPr="00781A98">
        <w:rPr>
          <w:rFonts w:ascii="Myriad Pro" w:hAnsi="Myriad Pro"/>
        </w:rPr>
        <w:t xml:space="preserve"> GUARDAR.</w:t>
      </w:r>
    </w:p>
    <w:p w:rsidR="00B73DFA" w:rsidRPr="00781A98" w:rsidRDefault="00DF4951">
      <w:pPr>
        <w:numPr>
          <w:ilvl w:val="0"/>
          <w:numId w:val="3"/>
        </w:numPr>
        <w:ind w:hanging="360"/>
        <w:contextualSpacing/>
        <w:rPr>
          <w:rFonts w:ascii="Myriad Pro" w:hAnsi="Myriad Pro"/>
        </w:rPr>
      </w:pPr>
      <w:r w:rsidRPr="00781A98">
        <w:rPr>
          <w:rFonts w:ascii="Myriad Pro" w:hAnsi="Myriad Pro"/>
        </w:rPr>
        <w:t>Nuestro personal revisará y aprobará tu solicitud.</w:t>
      </w:r>
    </w:p>
    <w:p w:rsidR="00B73DFA" w:rsidRPr="00781A98" w:rsidRDefault="00DF4951">
      <w:pPr>
        <w:numPr>
          <w:ilvl w:val="0"/>
          <w:numId w:val="3"/>
        </w:numPr>
        <w:ind w:hanging="360"/>
        <w:contextualSpacing/>
        <w:rPr>
          <w:rFonts w:ascii="Myriad Pro" w:hAnsi="Myriad Pro"/>
        </w:rPr>
      </w:pPr>
      <w:r w:rsidRPr="00781A98">
        <w:rPr>
          <w:rFonts w:ascii="Myriad Pro" w:hAnsi="Myriad Pro"/>
        </w:rPr>
        <w:t>Cuando se apruebe tu solicitud recibirás una notificación por correo y podrás cancelar el costo del módulo.</w:t>
      </w:r>
    </w:p>
    <w:p w:rsidR="00B73DFA" w:rsidRPr="00781A98" w:rsidRDefault="00DF4951">
      <w:pPr>
        <w:numPr>
          <w:ilvl w:val="0"/>
          <w:numId w:val="3"/>
        </w:numPr>
        <w:ind w:hanging="360"/>
        <w:contextualSpacing/>
        <w:rPr>
          <w:rFonts w:ascii="Myriad Pro" w:hAnsi="Myriad Pro"/>
        </w:rPr>
      </w:pPr>
      <w:r w:rsidRPr="00781A98">
        <w:rPr>
          <w:rFonts w:ascii="Myriad Pro" w:hAnsi="Myriad Pro"/>
        </w:rPr>
        <w:t xml:space="preserve">Tu matrícula quedará completada cuando </w:t>
      </w:r>
      <w:proofErr w:type="spellStart"/>
      <w:r w:rsidRPr="00781A98">
        <w:rPr>
          <w:rFonts w:ascii="Myriad Pro" w:hAnsi="Myriad Pro"/>
        </w:rPr>
        <w:t>realicés</w:t>
      </w:r>
      <w:proofErr w:type="spellEnd"/>
      <w:r w:rsidRPr="00781A98">
        <w:rPr>
          <w:rFonts w:ascii="Myriad Pro" w:hAnsi="Myriad Pro"/>
        </w:rPr>
        <w:t xml:space="preserve"> el pago del costo del módulo.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 </w:t>
      </w:r>
    </w:p>
    <w:p w:rsidR="00B73DFA" w:rsidRPr="00781A98" w:rsidRDefault="00DF4951">
      <w:pPr>
        <w:pStyle w:val="Ttulo1"/>
        <w:numPr>
          <w:ilvl w:val="0"/>
          <w:numId w:val="2"/>
        </w:numPr>
        <w:ind w:hanging="360"/>
        <w:rPr>
          <w:rFonts w:ascii="Myriad Pro" w:hAnsi="Myriad Pro"/>
        </w:rPr>
      </w:pPr>
      <w:bookmarkStart w:id="7" w:name="_pu1bjvoineql" w:colFirst="0" w:colLast="0"/>
      <w:bookmarkEnd w:id="7"/>
      <w:r w:rsidRPr="00781A98">
        <w:rPr>
          <w:rFonts w:ascii="Myriad Pro" w:hAnsi="Myriad Pro"/>
        </w:rPr>
        <w:t>FECHAS IMPORTANTES</w:t>
      </w:r>
    </w:p>
    <w:tbl>
      <w:tblPr>
        <w:tblStyle w:val="a"/>
        <w:tblW w:w="8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B73DFA" w:rsidRPr="00781A98">
        <w:trPr>
          <w:trHeight w:val="420"/>
          <w:jc w:val="center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ind w:left="100" w:right="100"/>
              <w:jc w:val="center"/>
              <w:rPr>
                <w:rFonts w:ascii="Myriad Pro" w:hAnsi="Myriad Pro"/>
                <w:b/>
                <w:color w:val="FFFFFF"/>
              </w:rPr>
            </w:pPr>
            <w:r w:rsidRPr="00781A98">
              <w:rPr>
                <w:rFonts w:ascii="Myriad Pro" w:hAnsi="Myriad Pro"/>
                <w:b/>
                <w:color w:val="FFFFFF"/>
              </w:rPr>
              <w:t xml:space="preserve"> III Periodo Intensivo </w:t>
            </w:r>
          </w:p>
          <w:p w:rsidR="00B73DFA" w:rsidRPr="00781A98" w:rsidRDefault="00DF4951">
            <w:pPr>
              <w:ind w:left="100" w:right="100"/>
              <w:jc w:val="center"/>
              <w:rPr>
                <w:rFonts w:ascii="Myriad Pro" w:hAnsi="Myriad Pro"/>
                <w:b/>
                <w:color w:val="FFFFFF"/>
              </w:rPr>
            </w:pPr>
            <w:r w:rsidRPr="00781A98">
              <w:rPr>
                <w:rFonts w:ascii="Myriad Pro" w:hAnsi="Myriad Pro"/>
                <w:b/>
                <w:color w:val="FFFFFF"/>
              </w:rPr>
              <w:t>del 01/05 al 25/06 del 2017</w:t>
            </w:r>
          </w:p>
        </w:tc>
      </w:tr>
      <w:tr w:rsidR="00B73DFA" w:rsidRPr="00781A98">
        <w:trPr>
          <w:trHeight w:val="420"/>
          <w:jc w:val="center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Myriad Pro" w:hAnsi="Myriad Pro"/>
              </w:rPr>
            </w:pPr>
            <w:proofErr w:type="spellStart"/>
            <w:r w:rsidRPr="00781A98">
              <w:rPr>
                <w:rFonts w:ascii="Myriad Pro" w:hAnsi="Myriad Pro"/>
              </w:rPr>
              <w:t>Prematrícula</w:t>
            </w:r>
            <w:proofErr w:type="spellEnd"/>
            <w:r w:rsidRPr="00781A98">
              <w:rPr>
                <w:rFonts w:ascii="Myriad Pro" w:hAnsi="Myriad Pro"/>
              </w:rPr>
              <w:t>: 01 al 05 de Mayo</w:t>
            </w:r>
          </w:p>
          <w:p w:rsidR="00B73DFA" w:rsidRPr="00781A98" w:rsidRDefault="00DF4951">
            <w:pPr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Matrícula: 08 al 13 de Mayo</w:t>
            </w:r>
          </w:p>
          <w:p w:rsidR="00B73DFA" w:rsidRPr="00781A98" w:rsidRDefault="00DF4951">
            <w:pPr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Inicio de lecciones: semana 15 de Mayo</w:t>
            </w:r>
          </w:p>
          <w:p w:rsidR="00B73DFA" w:rsidRPr="00781A98" w:rsidRDefault="00DF4951">
            <w:pPr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Fin de lecciones: semana 25 de Junio</w:t>
            </w:r>
          </w:p>
        </w:tc>
      </w:tr>
    </w:tbl>
    <w:p w:rsidR="00B73DFA" w:rsidRPr="00781A98" w:rsidRDefault="00B73DFA">
      <w:pPr>
        <w:rPr>
          <w:rFonts w:ascii="Myriad Pro" w:hAnsi="Myriad Pro"/>
        </w:rPr>
      </w:pPr>
    </w:p>
    <w:p w:rsidR="00B73DFA" w:rsidRDefault="00B73DFA">
      <w:pPr>
        <w:rPr>
          <w:rFonts w:ascii="Myriad Pro" w:hAnsi="Myriad Pro"/>
        </w:rPr>
      </w:pPr>
    </w:p>
    <w:p w:rsidR="00DA468C" w:rsidRDefault="00DA468C">
      <w:pPr>
        <w:rPr>
          <w:rFonts w:ascii="Myriad Pro" w:hAnsi="Myriad Pro"/>
        </w:rPr>
      </w:pPr>
    </w:p>
    <w:p w:rsidR="00DA468C" w:rsidRPr="00781A98" w:rsidRDefault="00DA468C">
      <w:pPr>
        <w:rPr>
          <w:rFonts w:ascii="Myriad Pro" w:hAnsi="Myriad Pro"/>
        </w:rPr>
      </w:pPr>
      <w:bookmarkStart w:id="8" w:name="_GoBack"/>
      <w:bookmarkEnd w:id="8"/>
    </w:p>
    <w:p w:rsidR="00B73DFA" w:rsidRPr="00781A98" w:rsidRDefault="00DF4951">
      <w:pPr>
        <w:pStyle w:val="Ttulo1"/>
        <w:numPr>
          <w:ilvl w:val="0"/>
          <w:numId w:val="2"/>
        </w:numPr>
        <w:ind w:hanging="360"/>
        <w:rPr>
          <w:rFonts w:ascii="Myriad Pro" w:hAnsi="Myriad Pro"/>
        </w:rPr>
      </w:pPr>
      <w:bookmarkStart w:id="9" w:name="_wlf3nu4lucf6" w:colFirst="0" w:colLast="0"/>
      <w:bookmarkEnd w:id="9"/>
      <w:r w:rsidRPr="00781A98">
        <w:rPr>
          <w:rFonts w:ascii="Myriad Pro" w:hAnsi="Myriad Pro"/>
        </w:rPr>
        <w:lastRenderedPageBreak/>
        <w:t>HORARIOS</w:t>
      </w:r>
    </w:p>
    <w:tbl>
      <w:tblPr>
        <w:tblStyle w:val="a0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2835"/>
        <w:gridCol w:w="3120"/>
      </w:tblGrid>
      <w:tr w:rsidR="00B73DFA" w:rsidRPr="00781A98">
        <w:trPr>
          <w:jc w:val="center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ind w:left="100" w:right="100"/>
              <w:jc w:val="center"/>
              <w:rPr>
                <w:rFonts w:ascii="Myriad Pro" w:hAnsi="Myriad Pro"/>
                <w:b/>
                <w:color w:val="FFFFFF"/>
              </w:rPr>
            </w:pPr>
            <w:r w:rsidRPr="00781A98">
              <w:rPr>
                <w:rFonts w:ascii="Myriad Pro" w:hAnsi="Myriad Pro"/>
                <w:b/>
                <w:color w:val="FFFFFF"/>
              </w:rPr>
              <w:t xml:space="preserve"> III Periodo Intensivo </w:t>
            </w:r>
          </w:p>
          <w:p w:rsidR="00B73DFA" w:rsidRPr="00781A98" w:rsidRDefault="00DF4951">
            <w:pPr>
              <w:ind w:left="100" w:right="100"/>
              <w:jc w:val="center"/>
              <w:rPr>
                <w:rFonts w:ascii="Myriad Pro" w:hAnsi="Myriad Pro"/>
                <w:b/>
                <w:color w:val="FFFFFF"/>
              </w:rPr>
            </w:pPr>
            <w:r w:rsidRPr="00781A98">
              <w:rPr>
                <w:rFonts w:ascii="Myriad Pro" w:hAnsi="Myriad Pro"/>
                <w:b/>
                <w:color w:val="FFFFFF"/>
              </w:rPr>
              <w:t>del 01/05 al 25/06 del 2017</w:t>
            </w:r>
          </w:p>
        </w:tc>
      </w:tr>
      <w:tr w:rsidR="00B73DFA" w:rsidRPr="00781A98">
        <w:trPr>
          <w:jc w:val="center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ind w:left="100" w:right="100"/>
              <w:jc w:val="center"/>
              <w:rPr>
                <w:rFonts w:ascii="Myriad Pro" w:hAnsi="Myriad Pro"/>
                <w:b/>
                <w:color w:val="FFFFFF"/>
              </w:rPr>
            </w:pPr>
            <w:r w:rsidRPr="00781A98">
              <w:rPr>
                <w:rFonts w:ascii="Myriad Pro" w:hAnsi="Myriad Pro"/>
                <w:b/>
                <w:color w:val="FFFFFF"/>
              </w:rPr>
              <w:t>Curso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ind w:left="100" w:right="100"/>
              <w:jc w:val="center"/>
              <w:rPr>
                <w:rFonts w:ascii="Myriad Pro" w:hAnsi="Myriad Pro"/>
                <w:b/>
                <w:color w:val="FFFFFF"/>
              </w:rPr>
            </w:pPr>
            <w:r w:rsidRPr="00781A98">
              <w:rPr>
                <w:rFonts w:ascii="Myriad Pro" w:hAnsi="Myriad Pro"/>
                <w:b/>
                <w:color w:val="FFFFFF"/>
              </w:rPr>
              <w:t>Grupo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ind w:left="100" w:right="100"/>
              <w:jc w:val="center"/>
              <w:rPr>
                <w:rFonts w:ascii="Myriad Pro" w:hAnsi="Myriad Pro"/>
                <w:b/>
                <w:color w:val="FFFFFF"/>
              </w:rPr>
            </w:pPr>
            <w:r w:rsidRPr="00781A98">
              <w:rPr>
                <w:rFonts w:ascii="Myriad Pro" w:hAnsi="Myriad Pro"/>
                <w:b/>
                <w:color w:val="FFFFFF"/>
              </w:rPr>
              <w:t>Horario</w:t>
            </w:r>
          </w:p>
        </w:tc>
      </w:tr>
      <w:tr w:rsidR="00B73DFA" w:rsidRPr="00781A98">
        <w:trPr>
          <w:trHeight w:val="220"/>
          <w:jc w:val="center"/>
        </w:trPr>
        <w:tc>
          <w:tcPr>
            <w:tcW w:w="34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Introducción de Servidores GNU/LINUX Nivel 1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ISL1G1SC-III2017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K-V 17-21:00</w:t>
            </w:r>
          </w:p>
        </w:tc>
      </w:tr>
      <w:tr w:rsidR="00B73DFA" w:rsidRPr="00781A98">
        <w:trPr>
          <w:trHeight w:val="220"/>
          <w:jc w:val="center"/>
        </w:trPr>
        <w:tc>
          <w:tcPr>
            <w:tcW w:w="340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B73DFA">
            <w:pPr>
              <w:spacing w:line="240" w:lineRule="auto"/>
              <w:jc w:val="center"/>
              <w:rPr>
                <w:rFonts w:ascii="Myriad Pro" w:hAnsi="Myriad Pro"/>
              </w:rPr>
            </w:pPr>
            <w:bookmarkStart w:id="10" w:name="_h961oks3zw6u" w:colFirst="0" w:colLast="0"/>
            <w:bookmarkEnd w:id="10"/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ISL1G2SC-III2017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K-M 17-21:00</w:t>
            </w:r>
          </w:p>
        </w:tc>
      </w:tr>
      <w:tr w:rsidR="00B73DFA" w:rsidRPr="00781A98">
        <w:trPr>
          <w:jc w:val="center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Introducción de Servidores GNU/LINUX Nivel 2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ISL2G1SC-III2017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L-J 17-21:00</w:t>
            </w:r>
          </w:p>
        </w:tc>
      </w:tr>
      <w:tr w:rsidR="00B73DFA" w:rsidRPr="00781A98">
        <w:trPr>
          <w:jc w:val="center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Servidores GNU/LINUX Intermedio Nivel 1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SLI1G1SC-III2017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S 08-17:00</w:t>
            </w:r>
          </w:p>
        </w:tc>
      </w:tr>
      <w:tr w:rsidR="00B73DFA" w:rsidRPr="00781A98">
        <w:trPr>
          <w:jc w:val="center"/>
        </w:trPr>
        <w:tc>
          <w:tcPr>
            <w:tcW w:w="3405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Microsoft Excel Nivel 1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ME1G1SC-III2017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L 17-21:00</w:t>
            </w:r>
          </w:p>
        </w:tc>
      </w:tr>
      <w:tr w:rsidR="00B73DFA" w:rsidRPr="00781A98">
        <w:trPr>
          <w:jc w:val="center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Microsoft Excel Nivel 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ME2G1SC-III2017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S 13-17:00</w:t>
            </w:r>
          </w:p>
        </w:tc>
      </w:tr>
      <w:tr w:rsidR="00B73DFA" w:rsidRPr="00781A98">
        <w:trPr>
          <w:jc w:val="center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Microsoft Excel Nivel 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ME3G1SC-III2017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V 17-21:00</w:t>
            </w:r>
          </w:p>
        </w:tc>
      </w:tr>
      <w:tr w:rsidR="00B73DFA" w:rsidRPr="00781A98">
        <w:trPr>
          <w:trHeight w:val="220"/>
          <w:jc w:val="center"/>
        </w:trPr>
        <w:tc>
          <w:tcPr>
            <w:tcW w:w="3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proofErr w:type="spellStart"/>
            <w:r w:rsidRPr="00781A98">
              <w:rPr>
                <w:rFonts w:ascii="Myriad Pro" w:hAnsi="Myriad Pro"/>
              </w:rPr>
              <w:t>Community</w:t>
            </w:r>
            <w:proofErr w:type="spellEnd"/>
            <w:r w:rsidRPr="00781A98">
              <w:rPr>
                <w:rFonts w:ascii="Myriad Pro" w:hAnsi="Myriad Pro"/>
              </w:rPr>
              <w:t xml:space="preserve"> Manager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CM1G1SC-III2017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M 17:30-21:00</w:t>
            </w:r>
          </w:p>
        </w:tc>
      </w:tr>
      <w:tr w:rsidR="00B73DFA" w:rsidRPr="00781A98">
        <w:trPr>
          <w:trHeight w:val="220"/>
          <w:jc w:val="center"/>
        </w:trPr>
        <w:tc>
          <w:tcPr>
            <w:tcW w:w="3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B73DFA">
            <w:pPr>
              <w:widowControl w:val="0"/>
              <w:spacing w:line="240" w:lineRule="auto"/>
              <w:ind w:right="100"/>
              <w:jc w:val="center"/>
              <w:rPr>
                <w:rFonts w:ascii="Myriad Pro" w:hAnsi="Myriad Pro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CM1G2SC-III2017</w:t>
            </w:r>
          </w:p>
        </w:tc>
        <w:tc>
          <w:tcPr>
            <w:tcW w:w="312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73DFA" w:rsidRPr="00781A98" w:rsidRDefault="00DF4951">
            <w:pPr>
              <w:spacing w:line="240" w:lineRule="auto"/>
              <w:jc w:val="left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S 08-11:00</w:t>
            </w:r>
          </w:p>
        </w:tc>
      </w:tr>
    </w:tbl>
    <w:p w:rsidR="00B73DFA" w:rsidRDefault="00B73DFA">
      <w:pPr>
        <w:rPr>
          <w:rFonts w:ascii="Myriad Pro" w:hAnsi="Myriad Pro"/>
        </w:rPr>
      </w:pPr>
    </w:p>
    <w:p w:rsidR="00B73DFA" w:rsidRPr="00781A98" w:rsidRDefault="00DF4951">
      <w:pPr>
        <w:pStyle w:val="Ttulo1"/>
        <w:numPr>
          <w:ilvl w:val="0"/>
          <w:numId w:val="2"/>
        </w:numPr>
        <w:ind w:hanging="360"/>
        <w:rPr>
          <w:rFonts w:ascii="Myriad Pro" w:hAnsi="Myriad Pro"/>
        </w:rPr>
      </w:pPr>
      <w:bookmarkStart w:id="11" w:name="_vg3r6hhhz32" w:colFirst="0" w:colLast="0"/>
      <w:bookmarkEnd w:id="11"/>
      <w:r w:rsidRPr="00781A98">
        <w:rPr>
          <w:rFonts w:ascii="Myriad Pro" w:hAnsi="Myriad Pro"/>
        </w:rPr>
        <w:t>COSTOS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>La siguiente lista de precios es únicamente de referencia. Para consultar la lista oficial y actualizada de precios visite</w:t>
      </w:r>
      <w:hyperlink r:id="rId7">
        <w:r w:rsidRPr="00781A98">
          <w:rPr>
            <w:rFonts w:ascii="Myriad Pro" w:hAnsi="Myriad Pro"/>
            <w:color w:val="1155CC"/>
            <w:u w:val="single"/>
          </w:rPr>
          <w:t xml:space="preserve"> nuestra página web</w:t>
        </w:r>
      </w:hyperlink>
      <w:r w:rsidRPr="00781A98">
        <w:rPr>
          <w:rFonts w:ascii="Myriad Pro" w:hAnsi="Myriad Pro"/>
        </w:rPr>
        <w:t>.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 </w:t>
      </w:r>
    </w:p>
    <w:tbl>
      <w:tblPr>
        <w:tblStyle w:val="a1"/>
        <w:tblW w:w="8865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25"/>
      </w:tblGrid>
      <w:tr w:rsidR="00B73DFA" w:rsidRPr="00781A98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</w:tcPr>
          <w:p w:rsidR="00B73DFA" w:rsidRPr="00781A98" w:rsidRDefault="00DF4951">
            <w:pPr>
              <w:jc w:val="center"/>
              <w:rPr>
                <w:rFonts w:ascii="Myriad Pro" w:hAnsi="Myriad Pro"/>
                <w:b/>
                <w:color w:val="FFFFFF"/>
                <w:shd w:val="clear" w:color="auto" w:fill="F79126"/>
              </w:rPr>
            </w:pPr>
            <w:r w:rsidRPr="00781A98">
              <w:rPr>
                <w:rFonts w:ascii="Myriad Pro" w:hAnsi="Myriad Pro"/>
                <w:b/>
                <w:color w:val="FFFFFF"/>
                <w:shd w:val="clear" w:color="auto" w:fill="F79126"/>
              </w:rPr>
              <w:t>Módulo</w:t>
            </w:r>
          </w:p>
        </w:tc>
        <w:tc>
          <w:tcPr>
            <w:tcW w:w="4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126"/>
            <w:tcMar>
              <w:left w:w="0" w:type="dxa"/>
              <w:right w:w="0" w:type="dxa"/>
            </w:tcMar>
          </w:tcPr>
          <w:p w:rsidR="00B73DFA" w:rsidRPr="00781A98" w:rsidRDefault="00DF4951">
            <w:pPr>
              <w:jc w:val="center"/>
              <w:rPr>
                <w:rFonts w:ascii="Myriad Pro" w:hAnsi="Myriad Pro"/>
                <w:b/>
                <w:color w:val="FFFFFF"/>
                <w:shd w:val="clear" w:color="auto" w:fill="F79126"/>
              </w:rPr>
            </w:pPr>
            <w:r w:rsidRPr="00781A98">
              <w:rPr>
                <w:rFonts w:ascii="Myriad Pro" w:hAnsi="Myriad Pro"/>
                <w:b/>
                <w:color w:val="FFFFFF"/>
                <w:shd w:val="clear" w:color="auto" w:fill="F79126"/>
              </w:rPr>
              <w:t>Precio por módulo</w:t>
            </w:r>
          </w:p>
        </w:tc>
      </w:tr>
      <w:tr w:rsidR="00B73DFA" w:rsidRPr="00781A98">
        <w:tc>
          <w:tcPr>
            <w:tcW w:w="444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73DFA" w:rsidRPr="00781A98" w:rsidRDefault="00DF4951">
            <w:pPr>
              <w:spacing w:line="240" w:lineRule="auto"/>
              <w:rPr>
                <w:rFonts w:ascii="Myriad Pro" w:hAnsi="Myriad Pro"/>
              </w:rPr>
            </w:pPr>
            <w:proofErr w:type="spellStart"/>
            <w:r w:rsidRPr="00781A98">
              <w:rPr>
                <w:rFonts w:ascii="Myriad Pro" w:hAnsi="Myriad Pro"/>
              </w:rPr>
              <w:t>Community</w:t>
            </w:r>
            <w:proofErr w:type="spellEnd"/>
            <w:r w:rsidRPr="00781A98">
              <w:rPr>
                <w:rFonts w:ascii="Myriad Pro" w:hAnsi="Myriad Pro"/>
              </w:rPr>
              <w:t xml:space="preserve"> Manager</w:t>
            </w:r>
          </w:p>
        </w:tc>
        <w:tc>
          <w:tcPr>
            <w:tcW w:w="44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3DFA" w:rsidRPr="00781A98" w:rsidRDefault="00DF4951">
            <w:pPr>
              <w:spacing w:line="240" w:lineRule="auto"/>
              <w:rPr>
                <w:rFonts w:ascii="Myriad Pro" w:hAnsi="Myriad Pro"/>
              </w:rPr>
            </w:pPr>
            <w:r w:rsidRPr="00781A98">
              <w:rPr>
                <w:rFonts w:ascii="Arial" w:eastAsia="PT Mono" w:hAnsi="Arial" w:cs="Arial"/>
              </w:rPr>
              <w:t>₡</w:t>
            </w:r>
            <w:r w:rsidRPr="00781A98">
              <w:rPr>
                <w:rFonts w:ascii="Myriad Pro" w:eastAsia="PT Mono" w:hAnsi="Myriad Pro" w:cs="PT Mono"/>
              </w:rPr>
              <w:t xml:space="preserve"> 50.000</w:t>
            </w:r>
          </w:p>
        </w:tc>
      </w:tr>
      <w:tr w:rsidR="00B73DFA" w:rsidRPr="00781A98">
        <w:tc>
          <w:tcPr>
            <w:tcW w:w="444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73DFA" w:rsidRPr="00781A98" w:rsidRDefault="00DF4951">
            <w:pPr>
              <w:spacing w:line="240" w:lineRule="auto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Microsoft Excel</w:t>
            </w:r>
          </w:p>
        </w:tc>
        <w:tc>
          <w:tcPr>
            <w:tcW w:w="44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3DFA" w:rsidRPr="00781A98" w:rsidRDefault="00DF4951">
            <w:pPr>
              <w:spacing w:line="240" w:lineRule="auto"/>
              <w:rPr>
                <w:rFonts w:ascii="Myriad Pro" w:hAnsi="Myriad Pro"/>
              </w:rPr>
            </w:pPr>
            <w:r w:rsidRPr="00781A98">
              <w:rPr>
                <w:rFonts w:ascii="Arial" w:eastAsia="PT Mono" w:hAnsi="Arial" w:cs="Arial"/>
              </w:rPr>
              <w:t>₡</w:t>
            </w:r>
            <w:r w:rsidRPr="00781A98">
              <w:rPr>
                <w:rFonts w:ascii="Myriad Pro" w:eastAsia="PT Mono" w:hAnsi="Myriad Pro" w:cs="PT Mono"/>
              </w:rPr>
              <w:t xml:space="preserve"> 85.000 (por nivel)</w:t>
            </w:r>
          </w:p>
        </w:tc>
      </w:tr>
      <w:tr w:rsidR="00B73DFA" w:rsidRPr="00781A98">
        <w:tc>
          <w:tcPr>
            <w:tcW w:w="444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73DFA" w:rsidRPr="00781A98" w:rsidRDefault="00DF4951">
            <w:pPr>
              <w:spacing w:line="240" w:lineRule="auto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Introducción de servidores GNU/Linux</w:t>
            </w:r>
          </w:p>
        </w:tc>
        <w:tc>
          <w:tcPr>
            <w:tcW w:w="44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3DFA" w:rsidRPr="00781A98" w:rsidRDefault="00DF4951">
            <w:pPr>
              <w:spacing w:line="240" w:lineRule="auto"/>
              <w:rPr>
                <w:rFonts w:ascii="Myriad Pro" w:hAnsi="Myriad Pro"/>
              </w:rPr>
            </w:pPr>
            <w:r w:rsidRPr="00781A98">
              <w:rPr>
                <w:rFonts w:ascii="Arial" w:eastAsia="PT Mono" w:hAnsi="Arial" w:cs="Arial"/>
              </w:rPr>
              <w:t>₡</w:t>
            </w:r>
            <w:r w:rsidRPr="00781A98">
              <w:rPr>
                <w:rFonts w:ascii="Myriad Pro" w:eastAsia="PT Mono" w:hAnsi="Myriad Pro" w:cs="PT Mono"/>
              </w:rPr>
              <w:t xml:space="preserve"> 150.000 (por nivel)</w:t>
            </w:r>
          </w:p>
        </w:tc>
      </w:tr>
      <w:tr w:rsidR="00B73DFA" w:rsidRPr="00781A98">
        <w:tc>
          <w:tcPr>
            <w:tcW w:w="444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73DFA" w:rsidRPr="00781A98" w:rsidRDefault="00DF4951">
            <w:pPr>
              <w:spacing w:line="240" w:lineRule="auto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Servidores GNU/Linux- Intermedio</w:t>
            </w:r>
          </w:p>
        </w:tc>
        <w:tc>
          <w:tcPr>
            <w:tcW w:w="44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73DFA" w:rsidRPr="00781A98" w:rsidRDefault="00DF4951">
            <w:pPr>
              <w:spacing w:line="240" w:lineRule="auto"/>
              <w:rPr>
                <w:rFonts w:ascii="Myriad Pro" w:hAnsi="Myriad Pro"/>
              </w:rPr>
            </w:pPr>
            <w:r w:rsidRPr="00781A98">
              <w:rPr>
                <w:rFonts w:ascii="Arial" w:eastAsia="PT Mono" w:hAnsi="Arial" w:cs="Arial"/>
              </w:rPr>
              <w:t>₡</w:t>
            </w:r>
            <w:r w:rsidRPr="00781A98">
              <w:rPr>
                <w:rFonts w:ascii="Myriad Pro" w:eastAsia="PT Mono" w:hAnsi="Myriad Pro" w:cs="PT Mono"/>
              </w:rPr>
              <w:t xml:space="preserve"> 150.000 (por nivel)</w:t>
            </w:r>
          </w:p>
        </w:tc>
      </w:tr>
    </w:tbl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 </w:t>
      </w:r>
    </w:p>
    <w:p w:rsidR="00B73DFA" w:rsidRPr="00781A98" w:rsidRDefault="00DF4951">
      <w:pPr>
        <w:pStyle w:val="Ttulo1"/>
        <w:numPr>
          <w:ilvl w:val="0"/>
          <w:numId w:val="2"/>
        </w:numPr>
        <w:rPr>
          <w:rFonts w:ascii="Myriad Pro" w:hAnsi="Myriad Pro"/>
        </w:rPr>
      </w:pPr>
      <w:bookmarkStart w:id="12" w:name="_qf5gnyg1ta2f" w:colFirst="0" w:colLast="0"/>
      <w:bookmarkEnd w:id="12"/>
      <w:r w:rsidRPr="00781A98">
        <w:rPr>
          <w:rFonts w:ascii="Myriad Pro" w:hAnsi="Myriad Pro"/>
        </w:rPr>
        <w:t>FORMAS DE PAGO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En periodo de </w:t>
      </w:r>
      <w:proofErr w:type="spellStart"/>
      <w:r w:rsidRPr="00781A98">
        <w:rPr>
          <w:rFonts w:ascii="Myriad Pro" w:hAnsi="Myriad Pro"/>
        </w:rPr>
        <w:t>prematrícula</w:t>
      </w:r>
      <w:proofErr w:type="spellEnd"/>
      <w:r w:rsidRPr="00781A98">
        <w:rPr>
          <w:rFonts w:ascii="Myriad Pro" w:hAnsi="Myriad Pro"/>
        </w:rPr>
        <w:t xml:space="preserve"> el cupo por grupo es de 20 personas, sin embargo, la matrícula se tramitará solamente a las primeras 18 personas que cancelen el costo del módulo. Dicho pago puede realizarse por medio de:</w:t>
      </w:r>
    </w:p>
    <w:p w:rsidR="00B73DFA" w:rsidRPr="00781A98" w:rsidRDefault="00DF4951">
      <w:pPr>
        <w:numPr>
          <w:ilvl w:val="0"/>
          <w:numId w:val="1"/>
        </w:numPr>
        <w:ind w:hanging="360"/>
        <w:contextualSpacing/>
        <w:rPr>
          <w:rFonts w:ascii="Myriad Pro" w:hAnsi="Myriad Pro"/>
        </w:rPr>
      </w:pPr>
      <w:r w:rsidRPr="00781A98">
        <w:rPr>
          <w:rFonts w:ascii="Myriad Pro" w:hAnsi="Myriad Pro"/>
        </w:rPr>
        <w:t>Tarjeta de crédito o débito</w:t>
      </w:r>
    </w:p>
    <w:p w:rsidR="00B73DFA" w:rsidRPr="00781A98" w:rsidRDefault="00DF4951">
      <w:pPr>
        <w:numPr>
          <w:ilvl w:val="0"/>
          <w:numId w:val="1"/>
        </w:numPr>
        <w:ind w:hanging="360"/>
        <w:contextualSpacing/>
        <w:rPr>
          <w:rFonts w:ascii="Myriad Pro" w:hAnsi="Myriad Pro"/>
        </w:rPr>
      </w:pPr>
      <w:proofErr w:type="spellStart"/>
      <w:r w:rsidRPr="00781A98">
        <w:rPr>
          <w:rFonts w:ascii="Myriad Pro" w:hAnsi="Myriad Pro"/>
        </w:rPr>
        <w:t>Credomatic</w:t>
      </w:r>
      <w:proofErr w:type="spellEnd"/>
      <w:r w:rsidRPr="00781A98">
        <w:rPr>
          <w:rFonts w:ascii="Myriad Pro" w:hAnsi="Myriad Pro"/>
        </w:rPr>
        <w:t xml:space="preserve"> Tasa Cero (2 o 3 meses)</w:t>
      </w:r>
    </w:p>
    <w:p w:rsidR="00B73DFA" w:rsidRPr="00781A98" w:rsidRDefault="00DF4951">
      <w:pPr>
        <w:numPr>
          <w:ilvl w:val="0"/>
          <w:numId w:val="1"/>
        </w:numPr>
        <w:ind w:hanging="360"/>
        <w:contextualSpacing/>
        <w:rPr>
          <w:rFonts w:ascii="Myriad Pro" w:hAnsi="Myriad Pro"/>
        </w:rPr>
      </w:pPr>
      <w:r w:rsidRPr="00781A98">
        <w:rPr>
          <w:rFonts w:ascii="Myriad Pro" w:hAnsi="Myriad Pro"/>
        </w:rPr>
        <w:t>Depósito o transferencia bancaria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 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>En caso de realizar el pago por medio de depósito o transferencia, esta debe hacerse con el detalle “Proyecto 2821-01" y enviar el comprobante al correo: academiatecnologia@ucr.ac.cr.</w:t>
      </w:r>
    </w:p>
    <w:p w:rsidR="00B73DFA" w:rsidRPr="00781A98" w:rsidRDefault="00B73DFA">
      <w:pPr>
        <w:rPr>
          <w:rFonts w:ascii="Myriad Pro" w:hAnsi="Myriad Pro"/>
        </w:rPr>
      </w:pPr>
    </w:p>
    <w:tbl>
      <w:tblPr>
        <w:tblStyle w:val="a2"/>
        <w:tblW w:w="8865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B73DFA" w:rsidRPr="00781A98"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73DFA" w:rsidRPr="00781A98" w:rsidRDefault="00DF4951">
            <w:pPr>
              <w:spacing w:line="240" w:lineRule="auto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lastRenderedPageBreak/>
              <w:t>Cédula Jurídica</w:t>
            </w:r>
          </w:p>
          <w:p w:rsidR="00B73DFA" w:rsidRPr="00781A98" w:rsidRDefault="00DF4951">
            <w:pPr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3-006-101757</w:t>
            </w:r>
          </w:p>
        </w:tc>
      </w:tr>
      <w:tr w:rsidR="00B73DFA" w:rsidRPr="00781A98">
        <w:tc>
          <w:tcPr>
            <w:tcW w:w="8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73DFA" w:rsidRPr="00781A98" w:rsidRDefault="00DF4951">
            <w:pPr>
              <w:spacing w:line="240" w:lineRule="auto"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Cuentas Bancarias</w:t>
            </w:r>
          </w:p>
          <w:p w:rsidR="00B73DFA" w:rsidRPr="00781A98" w:rsidRDefault="00DF4951">
            <w:pPr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Banco Nacional 100-01-000-140077-9</w:t>
            </w:r>
          </w:p>
          <w:p w:rsidR="00B73DFA" w:rsidRPr="00781A98" w:rsidRDefault="00DF4951">
            <w:pPr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Banco Popular 16101001810104814</w:t>
            </w:r>
          </w:p>
          <w:p w:rsidR="00B73DFA" w:rsidRPr="00781A98" w:rsidRDefault="00DF4951">
            <w:pPr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="Myriad Pro" w:hAnsi="Myriad Pro"/>
              </w:rPr>
            </w:pPr>
            <w:r w:rsidRPr="00781A98">
              <w:rPr>
                <w:rFonts w:ascii="Myriad Pro" w:hAnsi="Myriad Pro"/>
              </w:rPr>
              <w:t>Banco Costa Rica 001-245534-0</w:t>
            </w:r>
          </w:p>
        </w:tc>
      </w:tr>
    </w:tbl>
    <w:p w:rsidR="00B73DFA" w:rsidRPr="00781A98" w:rsidRDefault="00DF4951">
      <w:pPr>
        <w:rPr>
          <w:rFonts w:ascii="Myriad Pro" w:hAnsi="Myriad Pro"/>
          <w:b/>
          <w:color w:val="F79126"/>
        </w:rPr>
      </w:pPr>
      <w:r w:rsidRPr="00781A98">
        <w:rPr>
          <w:rFonts w:ascii="Myriad Pro" w:hAnsi="Myriad Pro"/>
          <w:b/>
          <w:color w:val="F79126"/>
        </w:rPr>
        <w:t xml:space="preserve"> </w:t>
      </w:r>
    </w:p>
    <w:p w:rsidR="00B73DFA" w:rsidRPr="00781A98" w:rsidRDefault="00DF4951">
      <w:pPr>
        <w:rPr>
          <w:rFonts w:ascii="Myriad Pro" w:hAnsi="Myriad Pro"/>
          <w:b/>
          <w:color w:val="F79126"/>
        </w:rPr>
      </w:pPr>
      <w:r w:rsidRPr="00781A98">
        <w:rPr>
          <w:rFonts w:ascii="Myriad Pro" w:hAnsi="Myriad Pro"/>
          <w:b/>
          <w:color w:val="F79126"/>
        </w:rPr>
        <w:t>Por ninguna circunstancia se aplicará el congelamiento de matrícula. Solicitudes de reintegro de dinero por concepto de pago de cursos, se tramitarán única y exclusivamente cuando el grupo matriculado sea cerrado por la Administración.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 xml:space="preserve"> </w:t>
      </w:r>
    </w:p>
    <w:p w:rsidR="00B73DFA" w:rsidRPr="00781A98" w:rsidRDefault="00DF4951">
      <w:pPr>
        <w:pStyle w:val="Ttulo1"/>
        <w:numPr>
          <w:ilvl w:val="0"/>
          <w:numId w:val="2"/>
        </w:numPr>
        <w:rPr>
          <w:rFonts w:ascii="Myriad Pro" w:hAnsi="Myriad Pro"/>
        </w:rPr>
      </w:pPr>
      <w:bookmarkStart w:id="13" w:name="_c358ns6jja6d" w:colFirst="0" w:colLast="0"/>
      <w:bookmarkEnd w:id="13"/>
      <w:r w:rsidRPr="00781A98">
        <w:rPr>
          <w:rFonts w:ascii="Myriad Pro" w:hAnsi="Myriad Pro"/>
        </w:rPr>
        <w:t>CONTACTO</w:t>
      </w:r>
    </w:p>
    <w:p w:rsidR="00B73DFA" w:rsidRPr="00781A98" w:rsidRDefault="00DF4951">
      <w:pPr>
        <w:rPr>
          <w:rFonts w:ascii="Myriad Pro" w:hAnsi="Myriad Pro"/>
        </w:rPr>
      </w:pPr>
      <w:r w:rsidRPr="00781A98">
        <w:rPr>
          <w:rFonts w:ascii="Myriad Pro" w:hAnsi="Myriad Pro"/>
        </w:rPr>
        <w:t>Para mayor información puede contactarnos al 2511-1825, escribirnos a nuestro correo academiatecnologia@ucr.ac.cr o bien a través de nuestra</w:t>
      </w:r>
      <w:hyperlink r:id="rId8">
        <w:r w:rsidRPr="00781A98">
          <w:rPr>
            <w:rFonts w:ascii="Myriad Pro" w:hAnsi="Myriad Pro"/>
            <w:color w:val="1155CC"/>
            <w:u w:val="single"/>
          </w:rPr>
          <w:t xml:space="preserve"> </w:t>
        </w:r>
      </w:hyperlink>
      <w:hyperlink r:id="rId9">
        <w:r w:rsidRPr="00781A98">
          <w:rPr>
            <w:rFonts w:ascii="Myriad Pro" w:hAnsi="Myriad Pro"/>
            <w:color w:val="1155CC"/>
            <w:u w:val="single"/>
          </w:rPr>
          <w:t>página de Facebook</w:t>
        </w:r>
      </w:hyperlink>
      <w:r w:rsidRPr="00781A98">
        <w:rPr>
          <w:rFonts w:ascii="Myriad Pro" w:hAnsi="Myriad Pro"/>
        </w:rPr>
        <w:t xml:space="preserve">. </w:t>
      </w:r>
    </w:p>
    <w:p w:rsidR="00B73DFA" w:rsidRPr="00781A98" w:rsidRDefault="00B73DFA">
      <w:pPr>
        <w:rPr>
          <w:rFonts w:ascii="Myriad Pro" w:hAnsi="Myriad Pro"/>
        </w:rPr>
      </w:pPr>
    </w:p>
    <w:sectPr w:rsidR="00B73DFA" w:rsidRPr="00781A9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dact 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T Mon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42886"/>
    <w:multiLevelType w:val="multilevel"/>
    <w:tmpl w:val="8FAE8FB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B495491"/>
    <w:multiLevelType w:val="multilevel"/>
    <w:tmpl w:val="294474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DB142D0"/>
    <w:multiLevelType w:val="multilevel"/>
    <w:tmpl w:val="DA8E22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D890C6F"/>
    <w:multiLevelType w:val="multilevel"/>
    <w:tmpl w:val="566A8E4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620B7B00"/>
    <w:multiLevelType w:val="multilevel"/>
    <w:tmpl w:val="217601E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FA"/>
    <w:rsid w:val="002B6553"/>
    <w:rsid w:val="006A66AE"/>
    <w:rsid w:val="00781A98"/>
    <w:rsid w:val="00B33F34"/>
    <w:rsid w:val="00B73DFA"/>
    <w:rsid w:val="00DA468C"/>
    <w:rsid w:val="00D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24736B-6CA8-46C9-9F42-A5E0F004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idact Gothic" w:eastAsia="Didact Gothic" w:hAnsi="Didact Gothic" w:cs="Didact Gothic"/>
        <w:color w:val="808080"/>
        <w:sz w:val="24"/>
        <w:szCs w:val="24"/>
        <w:lang w:val="es-CR" w:eastAsia="es-C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ind w:left="720" w:hanging="360"/>
      <w:contextualSpacing/>
      <w:outlineLvl w:val="0"/>
    </w:pPr>
    <w:rPr>
      <w:b/>
      <w:color w:val="1D97FF"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contextualSpacing/>
      <w:outlineLvl w:val="1"/>
    </w:pPr>
    <w:rPr>
      <w:b/>
      <w:color w:val="F79126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ademia-UCR-Cisco-Networking-1400380226959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demiatecnologia.ucr.ac.cr/matricu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a.ucr.ac.cr/matricula/index.php?module=auth&amp;view=log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cademiaTecnologiaUC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Gloriana R</dc:creator>
  <cp:lastModifiedBy>Academia</cp:lastModifiedBy>
  <cp:revision>4</cp:revision>
  <dcterms:created xsi:type="dcterms:W3CDTF">2017-05-02T15:46:00Z</dcterms:created>
  <dcterms:modified xsi:type="dcterms:W3CDTF">2017-05-02T16:28:00Z</dcterms:modified>
</cp:coreProperties>
</file>