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6F" w:rsidRDefault="00CD33D4">
      <w:pPr>
        <w:jc w:val="center"/>
        <w:rPr>
          <w:szCs w:val="24"/>
        </w:rPr>
      </w:pPr>
      <w:r>
        <w:rPr>
          <w:szCs w:val="24"/>
          <w:lang w:val="es-CR"/>
        </w:rPr>
        <w:t>04 de agosto de 2016</w:t>
      </w:r>
    </w:p>
    <w:p w:rsidR="007F726F" w:rsidRDefault="00CD33D4">
      <w:pPr>
        <w:jc w:val="center"/>
        <w:rPr>
          <w:b/>
          <w:sz w:val="28"/>
          <w:szCs w:val="28"/>
          <w:lang w:val="es-CR"/>
        </w:rPr>
      </w:pPr>
      <w:r>
        <w:rPr>
          <w:b/>
          <w:szCs w:val="24"/>
          <w:lang w:val="es-CR"/>
        </w:rPr>
        <w:t>Circular</w:t>
      </w:r>
      <w:r>
        <w:rPr>
          <w:szCs w:val="24"/>
        </w:rPr>
        <w:t xml:space="preserve"> VAS-24-2016</w:t>
      </w:r>
    </w:p>
    <w:p w:rsidR="007F726F" w:rsidRDefault="007F726F">
      <w:pPr>
        <w:rPr>
          <w:b/>
          <w:szCs w:val="24"/>
          <w:lang w:val="es-CR"/>
        </w:rPr>
      </w:pPr>
    </w:p>
    <w:p w:rsidR="007F726F" w:rsidRDefault="007F726F">
      <w:pPr>
        <w:rPr>
          <w:b/>
          <w:szCs w:val="24"/>
          <w:lang w:val="es-CR"/>
        </w:rPr>
      </w:pPr>
    </w:p>
    <w:p w:rsidR="007F726F" w:rsidRDefault="007F726F">
      <w:pPr>
        <w:tabs>
          <w:tab w:val="left" w:pos="4253"/>
        </w:tabs>
        <w:jc w:val="both"/>
        <w:rPr>
          <w:rFonts w:cs="Arial"/>
        </w:rPr>
      </w:pPr>
    </w:p>
    <w:p w:rsidR="007F726F" w:rsidRDefault="007F726F">
      <w:pPr>
        <w:tabs>
          <w:tab w:val="left" w:pos="4253"/>
        </w:tabs>
        <w:jc w:val="both"/>
        <w:rPr>
          <w:rFonts w:cs="Arial"/>
          <w:szCs w:val="24"/>
        </w:rPr>
      </w:pPr>
    </w:p>
    <w:p w:rsidR="007F726F" w:rsidRDefault="007F726F">
      <w:pPr>
        <w:tabs>
          <w:tab w:val="left" w:pos="4253"/>
        </w:tabs>
        <w:jc w:val="both"/>
        <w:rPr>
          <w:rFonts w:cs="Arial"/>
          <w:szCs w:val="24"/>
        </w:rPr>
      </w:pPr>
    </w:p>
    <w:p w:rsidR="007F726F" w:rsidRDefault="007F726F">
      <w:pPr>
        <w:tabs>
          <w:tab w:val="left" w:pos="4253"/>
        </w:tabs>
        <w:jc w:val="both"/>
        <w:rPr>
          <w:rFonts w:cs="Arial"/>
          <w:szCs w:val="24"/>
        </w:rPr>
      </w:pPr>
    </w:p>
    <w:p w:rsidR="007F726F" w:rsidRDefault="00CD33D4">
      <w:pPr>
        <w:rPr>
          <w:szCs w:val="24"/>
        </w:rPr>
      </w:pPr>
      <w:r>
        <w:rPr>
          <w:rFonts w:cs="Arial"/>
          <w:szCs w:val="24"/>
        </w:rPr>
        <w:t xml:space="preserve">Estimado(a)  señor(a): </w:t>
      </w:r>
    </w:p>
    <w:p w:rsidR="007F726F" w:rsidRDefault="00CD33D4">
      <w:pPr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7F726F" w:rsidRDefault="007F726F">
      <w:pPr>
        <w:rPr>
          <w:rFonts w:cs="Arial"/>
          <w:szCs w:val="24"/>
        </w:rPr>
      </w:pPr>
    </w:p>
    <w:p w:rsidR="007F726F" w:rsidRDefault="00CD33D4">
      <w:pPr>
        <w:pStyle w:val="LO-normal"/>
        <w:jc w:val="center"/>
        <w:rPr>
          <w:sz w:val="24"/>
          <w:szCs w:val="24"/>
        </w:rPr>
      </w:pPr>
      <w:r>
        <w:rPr>
          <w:rFonts w:eastAsia="Georgia" w:cs="Georgia"/>
          <w:b/>
          <w:color w:val="990000"/>
          <w:sz w:val="24"/>
          <w:szCs w:val="24"/>
        </w:rPr>
        <w:t>CIRCUITO: ¨El reto de las prácticas saludables¨</w:t>
      </w:r>
    </w:p>
    <w:p w:rsidR="007F726F" w:rsidRDefault="007F726F">
      <w:pPr>
        <w:pStyle w:val="LO-normal"/>
        <w:rPr>
          <w:rFonts w:ascii="Times New Roman" w:hAnsi="Times New Roman"/>
          <w:sz w:val="24"/>
          <w:szCs w:val="24"/>
        </w:rPr>
      </w:pPr>
    </w:p>
    <w:p w:rsidR="007F726F" w:rsidRDefault="00CD33D4">
      <w:pPr>
        <w:pStyle w:val="LO-normal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La Sección de Trabajo Comunal Universitario</w:t>
      </w:r>
      <w:r>
        <w:rPr>
          <w:rFonts w:eastAsia="Times New Roman" w:cs="Times New Roman"/>
          <w:sz w:val="24"/>
          <w:szCs w:val="24"/>
        </w:rPr>
        <w:t xml:space="preserve"> en conjunto con la </w:t>
      </w:r>
      <w:r>
        <w:rPr>
          <w:rFonts w:eastAsia="Times New Roman" w:cs="Times New Roman"/>
          <w:b/>
          <w:bCs/>
          <w:sz w:val="24"/>
          <w:szCs w:val="24"/>
        </w:rPr>
        <w:t xml:space="preserve">Oficina de Bienestar y Salud </w:t>
      </w:r>
      <w:r>
        <w:rPr>
          <w:rFonts w:eastAsia="Times New Roman" w:cs="Times New Roman"/>
          <w:sz w:val="24"/>
          <w:szCs w:val="24"/>
        </w:rPr>
        <w:t xml:space="preserve">de nuestra Universidad deseamos invitarlos e invitarlas a participar de una actividad de encuentro que se realizará </w:t>
      </w:r>
      <w:r>
        <w:rPr>
          <w:rFonts w:eastAsia="Times New Roman" w:cs="Times New Roman"/>
          <w:b/>
          <w:bCs/>
          <w:sz w:val="24"/>
          <w:szCs w:val="24"/>
        </w:rPr>
        <w:t>el miércoles 07 de setiembre de 8:00 a.m. a 2:00 p.</w:t>
      </w:r>
      <w:r w:rsidR="004F2281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m</w:t>
      </w:r>
      <w:r w:rsidR="004F2281">
        <w:rPr>
          <w:rFonts w:eastAsia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/>
          <w:b/>
          <w:bCs/>
          <w:i/>
          <w:iCs/>
          <w:sz w:val="24"/>
          <w:szCs w:val="24"/>
        </w:rPr>
        <w:t xml:space="preserve">Circuito “El reto de las prácticas saludables”. </w:t>
      </w:r>
    </w:p>
    <w:p w:rsidR="007F726F" w:rsidRDefault="007F726F">
      <w:pPr>
        <w:pStyle w:val="LO-normal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7F726F" w:rsidRDefault="00CD33D4">
      <w:pPr>
        <w:pStyle w:val="LO-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Esta  actividad tiene como</w:t>
      </w:r>
      <w:r>
        <w:rPr>
          <w:rFonts w:eastAsia="Times New Roman" w:cs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es-ES"/>
        </w:rPr>
        <w:t xml:space="preserve">objetivo </w:t>
      </w:r>
      <w:r>
        <w:rPr>
          <w:rFonts w:eastAsia="Times New Roman" w:cs="Times New Roman"/>
          <w:sz w:val="24"/>
          <w:szCs w:val="24"/>
          <w:lang w:val="es-ES"/>
        </w:rPr>
        <w:t xml:space="preserve">promover 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 xml:space="preserve">la importancia de las prácticas saludables </w:t>
      </w:r>
      <w:r>
        <w:rPr>
          <w:rFonts w:eastAsia="Times New Roman" w:cs="Times New Roman"/>
          <w:sz w:val="24"/>
          <w:szCs w:val="24"/>
          <w:lang w:val="es-ES"/>
        </w:rPr>
        <w:t xml:space="preserve">en la comunidad estudiantil de la Universidad de Costa Rica, en esta oportunidad, matriculada en proyectos de Trabajo Comunal Universitario 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 xml:space="preserve">de la Sede Rodrigo Facio </w:t>
      </w:r>
      <w:r>
        <w:rPr>
          <w:rFonts w:eastAsia="Times New Roman" w:cs="Times New Roman"/>
          <w:sz w:val="24"/>
          <w:szCs w:val="24"/>
          <w:lang w:val="es-ES"/>
        </w:rPr>
        <w:t>y estudiantes del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 xml:space="preserve"> Programa de Iniciativas Estudiantiles</w:t>
      </w:r>
      <w:r>
        <w:rPr>
          <w:rFonts w:eastAsia="Times New Roman" w:cs="Times New Roman"/>
          <w:sz w:val="24"/>
          <w:szCs w:val="24"/>
          <w:lang w:val="es-ES"/>
        </w:rPr>
        <w:t xml:space="preserve">. Está programada para que participen 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>100 estudiantes</w:t>
      </w:r>
      <w:r>
        <w:rPr>
          <w:rFonts w:eastAsia="Times New Roman" w:cs="Times New Roman"/>
          <w:sz w:val="24"/>
          <w:szCs w:val="24"/>
          <w:lang w:val="es-ES"/>
        </w:rPr>
        <w:t>.</w:t>
      </w:r>
    </w:p>
    <w:p w:rsidR="007F726F" w:rsidRDefault="007F726F">
      <w:pPr>
        <w:pStyle w:val="LO-normal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7F726F" w:rsidRDefault="00CD33D4">
      <w:pPr>
        <w:pStyle w:val="LO-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s-ES"/>
        </w:rPr>
        <w:t xml:space="preserve">Con el fin de estimular la participación de varios TCU, el 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>cupo máximo</w:t>
      </w:r>
      <w:r>
        <w:rPr>
          <w:rFonts w:eastAsia="Times New Roman" w:cs="Times New Roman"/>
          <w:sz w:val="24"/>
          <w:szCs w:val="24"/>
          <w:lang w:val="es-ES"/>
        </w:rPr>
        <w:t xml:space="preserve"> de </w:t>
      </w:r>
      <w:proofErr w:type="gramStart"/>
      <w:r>
        <w:rPr>
          <w:rFonts w:eastAsia="Times New Roman" w:cs="Times New Roman"/>
          <w:sz w:val="24"/>
          <w:szCs w:val="24"/>
          <w:lang w:val="es-ES"/>
        </w:rPr>
        <w:t>estudiantes</w:t>
      </w:r>
      <w:proofErr w:type="gramEnd"/>
      <w:r>
        <w:rPr>
          <w:rFonts w:eastAsia="Times New Roman" w:cs="Times New Roman"/>
          <w:sz w:val="24"/>
          <w:szCs w:val="24"/>
          <w:lang w:val="es-ES"/>
        </w:rPr>
        <w:t xml:space="preserve"> por proyecto será, durante la primera convocatoria, 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>de 10 estudiantes por TC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>U</w:t>
      </w:r>
      <w:r>
        <w:rPr>
          <w:rFonts w:eastAsia="Times New Roman" w:cs="Times New Roman"/>
          <w:sz w:val="24"/>
          <w:szCs w:val="24"/>
          <w:lang w:val="es-ES"/>
        </w:rPr>
        <w:t>. De no llenarse los 100 cupos, se abrirá un segundo período de inscripción para aquellos proyectos que solicitaron participar, con el fin de ampliar los cupos hasta cubrir los disponibles.</w:t>
      </w:r>
    </w:p>
    <w:p w:rsidR="007F726F" w:rsidRDefault="007F726F">
      <w:pPr>
        <w:pStyle w:val="LO-normal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7F726F" w:rsidRDefault="00CD33D4">
      <w:pPr>
        <w:pStyle w:val="LO-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s-ES"/>
        </w:rPr>
        <w:t xml:space="preserve">Primer período de inscripción: del 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>8 de agosto al 28 de agosto.</w:t>
      </w:r>
    </w:p>
    <w:p w:rsidR="007F726F" w:rsidRDefault="00CD33D4">
      <w:pPr>
        <w:pStyle w:val="LO-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s-ES"/>
        </w:rPr>
        <w:t xml:space="preserve">Segundo período de inscripción (para los proyectos inscritos): 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>del 29 de agosto al 2 de setiembre.</w:t>
      </w:r>
    </w:p>
    <w:p w:rsidR="007F726F" w:rsidRDefault="007F726F">
      <w:pPr>
        <w:pStyle w:val="LO-normal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7F726F" w:rsidRDefault="00CD33D4">
      <w:pPr>
        <w:pStyle w:val="LO-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s-ES"/>
        </w:rPr>
        <w:t xml:space="preserve">La inscripción se realizará por medio de 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 xml:space="preserve">los y las coordinadores de proyectos </w:t>
      </w:r>
      <w:r>
        <w:rPr>
          <w:rFonts w:eastAsia="Times New Roman" w:cs="Times New Roman"/>
          <w:sz w:val="24"/>
          <w:szCs w:val="24"/>
          <w:lang w:val="es-ES"/>
        </w:rPr>
        <w:t>los cuales deberán informar a los estudiantes sobre la actividad, para lo cual</w:t>
      </w:r>
      <w:r>
        <w:rPr>
          <w:rFonts w:eastAsia="Times New Roman" w:cs="Times New Roman"/>
          <w:sz w:val="24"/>
          <w:szCs w:val="24"/>
          <w:lang w:val="es-ES"/>
        </w:rPr>
        <w:t xml:space="preserve"> se adjunta un documento con la información general de la misma (no se aceptará la inscripción individual de estudiantes). </w:t>
      </w:r>
    </w:p>
    <w:p w:rsidR="007F726F" w:rsidRDefault="007F726F">
      <w:pPr>
        <w:pStyle w:val="LO-normal"/>
        <w:jc w:val="both"/>
        <w:rPr>
          <w:rFonts w:eastAsia="Times New Roman" w:cs="Times New Roman"/>
          <w:lang w:val="es-ES"/>
        </w:rPr>
      </w:pPr>
    </w:p>
    <w:p w:rsidR="007F726F" w:rsidRDefault="007F726F">
      <w:pPr>
        <w:pStyle w:val="LO-normal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7F726F" w:rsidRDefault="00CD33D4">
      <w:pPr>
        <w:pStyle w:val="LO-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s-ES"/>
        </w:rPr>
        <w:t xml:space="preserve">La inscripción se podrá realizar mediante el ingreso al formulario: </w:t>
      </w:r>
    </w:p>
    <w:p w:rsidR="007F726F" w:rsidRDefault="00CD33D4">
      <w:pPr>
        <w:pStyle w:val="LO-normal"/>
        <w:jc w:val="both"/>
      </w:pPr>
      <w:bookmarkStart w:id="1" w:name="__DdeLink__139_191717459"/>
      <w:bookmarkStart w:id="2" w:name="__DdeLink__131_712940873"/>
      <w:bookmarkEnd w:id="1"/>
      <w:bookmarkEnd w:id="2"/>
      <w:r>
        <w:rPr>
          <w:rStyle w:val="EnlacedeInternet"/>
          <w:rFonts w:eastAsia="Times New Roman" w:cs="Times New Roman"/>
          <w:sz w:val="24"/>
          <w:szCs w:val="24"/>
          <w:lang w:val="es-ES"/>
        </w:rPr>
        <w:t>https://docs.google.com/forms/d/e/1FAIpQLSd_MYbME2z-MC2SNLujnr2UDAYDwc7KhIFqySYdWkZsIld4ZQ/viewform</w:t>
      </w:r>
    </w:p>
    <w:p w:rsidR="007F726F" w:rsidRDefault="007F726F">
      <w:pPr>
        <w:pStyle w:val="LO-normal"/>
        <w:jc w:val="both"/>
        <w:rPr>
          <w:rFonts w:eastAsia="Times New Roman" w:cs="Times New Roman"/>
          <w:lang w:val="es-ES"/>
        </w:rPr>
      </w:pPr>
    </w:p>
    <w:p w:rsidR="007F726F" w:rsidRDefault="00CD33D4">
      <w:pPr>
        <w:pStyle w:val="LO-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s-ES"/>
        </w:rPr>
        <w:t xml:space="preserve">Los requisitos para participar son: </w:t>
      </w:r>
    </w:p>
    <w:p w:rsidR="007F726F" w:rsidRDefault="007F726F">
      <w:pPr>
        <w:pStyle w:val="LO-normal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7F726F" w:rsidRDefault="00CD33D4">
      <w:pPr>
        <w:pStyle w:val="LO-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val="es-ES"/>
        </w:rPr>
        <w:t xml:space="preserve">El compromiso de asistir una vez realizada la inscripción. </w:t>
      </w:r>
    </w:p>
    <w:p w:rsidR="007F726F" w:rsidRDefault="00CD33D4">
      <w:pPr>
        <w:pStyle w:val="LO-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val="es-ES"/>
        </w:rPr>
        <w:t>Llegar puntualmente.</w:t>
      </w:r>
    </w:p>
    <w:p w:rsidR="007F726F" w:rsidRDefault="00CD33D4">
      <w:pPr>
        <w:pStyle w:val="LO-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val="es-ES"/>
        </w:rPr>
        <w:t>Llevar cepillo de dientes de uso per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 xml:space="preserve">sonal. </w:t>
      </w:r>
    </w:p>
    <w:p w:rsidR="007F726F" w:rsidRDefault="00CD33D4">
      <w:pPr>
        <w:pStyle w:val="LO-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val="es-ES"/>
        </w:rPr>
        <w:t>Llevar zapatos y ropa cómoda.</w:t>
      </w:r>
    </w:p>
    <w:p w:rsidR="007F726F" w:rsidRDefault="00CD33D4">
      <w:pPr>
        <w:pStyle w:val="LO-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val="es-ES"/>
        </w:rPr>
        <w:t>Llenar el formulario de evaluación que se habilitará en línea una vez culminada la actividad.</w:t>
      </w:r>
    </w:p>
    <w:p w:rsidR="007F726F" w:rsidRDefault="007F726F">
      <w:pPr>
        <w:pStyle w:val="LO-normal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7F726F" w:rsidRDefault="00CD33D4">
      <w:pPr>
        <w:pStyle w:val="LO-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s-ES"/>
        </w:rPr>
        <w:t xml:space="preserve">La actividad será 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 xml:space="preserve">liderada por personal </w:t>
      </w:r>
      <w:r>
        <w:rPr>
          <w:rFonts w:eastAsia="Times New Roman" w:cs="Times New Roman"/>
          <w:sz w:val="24"/>
          <w:szCs w:val="24"/>
          <w:lang w:val="es-ES"/>
        </w:rPr>
        <w:t>de la Oficina de Bienestar y Salud y de la Sección de Trabajo Comunal Universitario</w:t>
      </w:r>
      <w:r>
        <w:rPr>
          <w:rFonts w:eastAsia="Times New Roman" w:cs="Times New Roman"/>
          <w:sz w:val="24"/>
          <w:szCs w:val="24"/>
          <w:lang w:val="es-ES"/>
        </w:rPr>
        <w:t xml:space="preserve">. 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>Se proporcionarán los materiales, el desayuno y el almuerzo.</w:t>
      </w:r>
    </w:p>
    <w:p w:rsidR="007F726F" w:rsidRDefault="007F726F">
      <w:pPr>
        <w:pStyle w:val="LO-normal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7F726F" w:rsidRDefault="00CD33D4">
      <w:pPr>
        <w:pStyle w:val="LO-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s-ES"/>
        </w:rPr>
        <w:t xml:space="preserve">Es importante informar que se reconocerán 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 xml:space="preserve">4 horas del TCU </w:t>
      </w:r>
      <w:r>
        <w:rPr>
          <w:rFonts w:eastAsia="Times New Roman" w:cs="Times New Roman"/>
          <w:sz w:val="24"/>
          <w:szCs w:val="24"/>
          <w:lang w:val="es-ES"/>
        </w:rPr>
        <w:t xml:space="preserve">matriculado a los y las estudiantes que participen en 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>toda la actividad</w:t>
      </w:r>
      <w:r>
        <w:rPr>
          <w:rFonts w:eastAsia="Times New Roman" w:cs="Times New Roman"/>
          <w:sz w:val="24"/>
          <w:szCs w:val="24"/>
          <w:lang w:val="es-ES"/>
        </w:rPr>
        <w:t xml:space="preserve"> y cumplan con los 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>requisitos señalados</w:t>
      </w:r>
      <w:r>
        <w:rPr>
          <w:rFonts w:eastAsia="Times New Roman" w:cs="Times New Roman"/>
          <w:sz w:val="24"/>
          <w:szCs w:val="24"/>
          <w:lang w:val="es-ES"/>
        </w:rPr>
        <w:t xml:space="preserve"> anteriormente. Estas se</w:t>
      </w:r>
      <w:r>
        <w:rPr>
          <w:rFonts w:eastAsia="Times New Roman" w:cs="Times New Roman"/>
          <w:sz w:val="24"/>
          <w:szCs w:val="24"/>
          <w:lang w:val="es-ES"/>
        </w:rPr>
        <w:t xml:space="preserve">rán comunicadas a la Sección por medio de las 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>coordinaciones de los proyectos.</w:t>
      </w:r>
    </w:p>
    <w:p w:rsidR="007F726F" w:rsidRDefault="007F726F">
      <w:pPr>
        <w:pStyle w:val="LO-normal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7F726F" w:rsidRDefault="00CD33D4">
      <w:pPr>
        <w:pStyle w:val="LO-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s-ES"/>
        </w:rPr>
        <w:t xml:space="preserve">Los y las coordinadores de proyectos están también </w:t>
      </w:r>
      <w:r>
        <w:rPr>
          <w:rFonts w:eastAsia="Times New Roman" w:cs="Times New Roman"/>
          <w:b/>
          <w:bCs/>
          <w:sz w:val="24"/>
          <w:szCs w:val="24"/>
          <w:lang w:val="es-ES"/>
        </w:rPr>
        <w:t>cordialmente invitados a participar</w:t>
      </w:r>
      <w:r>
        <w:rPr>
          <w:rFonts w:eastAsia="Times New Roman" w:cs="Times New Roman"/>
          <w:sz w:val="24"/>
          <w:szCs w:val="24"/>
          <w:lang w:val="es-ES"/>
        </w:rPr>
        <w:t xml:space="preserve"> como personal de apoyo en las distintas estaciones del circuito.</w:t>
      </w:r>
    </w:p>
    <w:p w:rsidR="007F726F" w:rsidRDefault="007F726F">
      <w:pPr>
        <w:pStyle w:val="LO-normal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7F726F" w:rsidRDefault="00CD33D4">
      <w:pPr>
        <w:pStyle w:val="LO-normal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s-ES"/>
        </w:rPr>
        <w:t>Información importante:</w:t>
      </w:r>
    </w:p>
    <w:p w:rsidR="007F726F" w:rsidRDefault="007F726F">
      <w:pPr>
        <w:pStyle w:val="LO-normal"/>
        <w:jc w:val="both"/>
        <w:rPr>
          <w:rFonts w:eastAsia="Times New Roman"/>
          <w:i/>
          <w:iCs/>
          <w:sz w:val="24"/>
          <w:szCs w:val="24"/>
          <w:lang w:val="es-ES"/>
        </w:rPr>
      </w:pPr>
    </w:p>
    <w:p w:rsidR="007F726F" w:rsidRDefault="00CD33D4">
      <w:pPr>
        <w:pStyle w:val="LO-normal"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Fecha de la actividad: </w:t>
      </w:r>
      <w:r>
        <w:rPr>
          <w:rFonts w:eastAsia="Times New Roman" w:cs="Times New Roman"/>
          <w:b/>
          <w:bCs/>
          <w:sz w:val="24"/>
          <w:szCs w:val="24"/>
        </w:rPr>
        <w:t>Miércoles 07 de setiembre 2016</w:t>
      </w:r>
    </w:p>
    <w:p w:rsidR="007F726F" w:rsidRDefault="00CD33D4">
      <w:pPr>
        <w:pStyle w:val="LO-normal"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Lugar de la actividad: </w:t>
      </w:r>
      <w:r>
        <w:rPr>
          <w:rFonts w:eastAsia="Times New Roman" w:cs="Times New Roman"/>
          <w:b/>
          <w:bCs/>
          <w:sz w:val="24"/>
          <w:szCs w:val="24"/>
        </w:rPr>
        <w:t>Instalaciones deportivas - UCR: Kiosco contiguo a las piscinas.</w:t>
      </w:r>
    </w:p>
    <w:p w:rsidR="007F726F" w:rsidRDefault="00CD33D4">
      <w:pPr>
        <w:pStyle w:val="LO-normal"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Hora de inicio: </w:t>
      </w:r>
      <w:r>
        <w:rPr>
          <w:rFonts w:eastAsia="Times New Roman" w:cs="Times New Roman"/>
          <w:b/>
          <w:bCs/>
          <w:sz w:val="24"/>
          <w:szCs w:val="24"/>
        </w:rPr>
        <w:t xml:space="preserve">8:00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a.m</w:t>
      </w:r>
      <w:proofErr w:type="spellEnd"/>
    </w:p>
    <w:p w:rsidR="007F726F" w:rsidRDefault="00CD33D4">
      <w:pPr>
        <w:pStyle w:val="LO-normal"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Hora de finalización: </w:t>
      </w:r>
      <w:r>
        <w:rPr>
          <w:rFonts w:eastAsia="Times New Roman" w:cs="Times New Roman"/>
          <w:b/>
          <w:bCs/>
          <w:sz w:val="24"/>
          <w:szCs w:val="24"/>
        </w:rPr>
        <w:t>2:00 p.m.</w:t>
      </w:r>
    </w:p>
    <w:p w:rsidR="007F726F" w:rsidRDefault="007F726F">
      <w:pPr>
        <w:pStyle w:val="LO-normal"/>
        <w:rPr>
          <w:rFonts w:eastAsia="Times New Roman" w:cs="Times New Roman"/>
          <w:i/>
          <w:iCs/>
          <w:sz w:val="24"/>
          <w:szCs w:val="24"/>
          <w:lang w:val="es-ES"/>
        </w:rPr>
      </w:pPr>
    </w:p>
    <w:p w:rsidR="007F726F" w:rsidRDefault="007F726F">
      <w:pPr>
        <w:pStyle w:val="LO-normal"/>
        <w:rPr>
          <w:rFonts w:eastAsia="Times New Roman" w:cs="Times New Roman"/>
          <w:i/>
          <w:iCs/>
          <w:sz w:val="24"/>
          <w:szCs w:val="24"/>
          <w:lang w:val="es-ES"/>
        </w:rPr>
      </w:pPr>
    </w:p>
    <w:p w:rsidR="007F726F" w:rsidRDefault="007F726F">
      <w:pPr>
        <w:pStyle w:val="LO-normal"/>
        <w:rPr>
          <w:rFonts w:eastAsia="Times New Roman" w:cs="Times New Roman"/>
          <w:i/>
          <w:iCs/>
          <w:sz w:val="24"/>
          <w:szCs w:val="24"/>
          <w:lang w:val="es-ES"/>
        </w:rPr>
      </w:pPr>
    </w:p>
    <w:p w:rsidR="007F726F" w:rsidRDefault="007F726F">
      <w:pPr>
        <w:pStyle w:val="LO-normal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7F726F" w:rsidRDefault="00CD33D4">
      <w:pPr>
        <w:pStyle w:val="LO-normal"/>
        <w:jc w:val="both"/>
      </w:pPr>
      <w:r>
        <w:rPr>
          <w:rFonts w:eastAsia="Times New Roman" w:cs="Times New Roman"/>
          <w:sz w:val="24"/>
          <w:szCs w:val="24"/>
          <w:lang w:val="es-ES"/>
        </w:rPr>
        <w:t xml:space="preserve">Para mayor información, pueden escribir a </w:t>
      </w:r>
      <w:hyperlink r:id="rId8">
        <w:r>
          <w:rPr>
            <w:rStyle w:val="EnlacedeInternet"/>
            <w:rFonts w:eastAsia="Times New Roman" w:cs="Times New Roman"/>
            <w:color w:val="000000"/>
            <w:sz w:val="24"/>
            <w:szCs w:val="24"/>
            <w:lang w:val="es-ES"/>
          </w:rPr>
          <w:t>secretariatcu.vas@ucr.ac.cr</w:t>
        </w:r>
      </w:hyperlink>
      <w:r>
        <w:rPr>
          <w:rStyle w:val="EnlacedeInternet"/>
          <w:rFonts w:eastAsia="Times New Roman" w:cs="Times New Roman"/>
          <w:color w:val="000000"/>
          <w:sz w:val="24"/>
          <w:szCs w:val="24"/>
          <w:lang w:val="es-ES"/>
        </w:rPr>
        <w:t xml:space="preserve"> o llamar al 2511-1219/ 2511-6227.</w:t>
      </w:r>
    </w:p>
    <w:p w:rsidR="007F726F" w:rsidRDefault="007F726F">
      <w:pPr>
        <w:pStyle w:val="LO-normal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7F726F" w:rsidRDefault="00CD33D4">
      <w:pPr>
        <w:pStyle w:val="LO-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s-ES"/>
        </w:rPr>
        <w:t xml:space="preserve">Agradezco de antemano la atención a la presente, se despide, </w:t>
      </w:r>
    </w:p>
    <w:p w:rsidR="007F726F" w:rsidRDefault="007F726F">
      <w:pPr>
        <w:pStyle w:val="LO-normal"/>
        <w:jc w:val="both"/>
        <w:rPr>
          <w:rFonts w:eastAsia="Times New Roman" w:cs="Times New Roman"/>
          <w:b/>
          <w:bCs/>
          <w:sz w:val="24"/>
          <w:szCs w:val="24"/>
          <w:lang w:val="es-ES"/>
        </w:rPr>
      </w:pPr>
    </w:p>
    <w:p w:rsidR="007F726F" w:rsidRDefault="007F726F">
      <w:pPr>
        <w:rPr>
          <w:rFonts w:cs="Arial"/>
          <w:szCs w:val="24"/>
        </w:rPr>
      </w:pPr>
    </w:p>
    <w:p w:rsidR="007F726F" w:rsidRDefault="00CD33D4">
      <w:pPr>
        <w:tabs>
          <w:tab w:val="left" w:pos="4253"/>
        </w:tabs>
        <w:rPr>
          <w:rFonts w:cs="Arial"/>
          <w:szCs w:val="24"/>
        </w:rPr>
      </w:pPr>
      <w:r>
        <w:rPr>
          <w:rFonts w:cs="Arial"/>
          <w:szCs w:val="24"/>
        </w:rPr>
        <w:tab/>
        <w:t xml:space="preserve">Atentamente, </w:t>
      </w:r>
    </w:p>
    <w:p w:rsidR="007F726F" w:rsidRDefault="007F726F">
      <w:pPr>
        <w:tabs>
          <w:tab w:val="left" w:pos="4253"/>
        </w:tabs>
        <w:rPr>
          <w:rFonts w:cs="Arial"/>
          <w:szCs w:val="24"/>
        </w:rPr>
      </w:pPr>
    </w:p>
    <w:p w:rsidR="007F726F" w:rsidRDefault="007F726F">
      <w:pPr>
        <w:tabs>
          <w:tab w:val="left" w:pos="4253"/>
        </w:tabs>
        <w:rPr>
          <w:rFonts w:cs="Arial"/>
          <w:szCs w:val="24"/>
        </w:rPr>
      </w:pPr>
    </w:p>
    <w:p w:rsidR="007F726F" w:rsidRDefault="007F726F">
      <w:pPr>
        <w:tabs>
          <w:tab w:val="left" w:pos="4253"/>
        </w:tabs>
        <w:rPr>
          <w:rFonts w:cs="Arial"/>
          <w:szCs w:val="24"/>
        </w:rPr>
      </w:pPr>
    </w:p>
    <w:p w:rsidR="007F726F" w:rsidRDefault="007F726F">
      <w:pPr>
        <w:tabs>
          <w:tab w:val="left" w:pos="4253"/>
        </w:tabs>
        <w:rPr>
          <w:rFonts w:cs="Arial"/>
          <w:szCs w:val="24"/>
        </w:rPr>
      </w:pPr>
    </w:p>
    <w:p w:rsidR="007F726F" w:rsidRDefault="00CD33D4">
      <w:pPr>
        <w:tabs>
          <w:tab w:val="left" w:pos="4253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szCs w:val="24"/>
        </w:rPr>
        <w:t xml:space="preserve">Ing. </w:t>
      </w:r>
      <w:proofErr w:type="spellStart"/>
      <w:r>
        <w:rPr>
          <w:szCs w:val="24"/>
        </w:rPr>
        <w:t>Minor</w:t>
      </w:r>
      <w:proofErr w:type="spellEnd"/>
      <w:r>
        <w:rPr>
          <w:szCs w:val="24"/>
        </w:rPr>
        <w:t xml:space="preserve"> Cordero Jiménez</w:t>
      </w:r>
      <w:r>
        <w:rPr>
          <w:rFonts w:cs="Arial"/>
          <w:szCs w:val="24"/>
        </w:rPr>
        <w:t xml:space="preserve"> </w:t>
      </w:r>
    </w:p>
    <w:p w:rsidR="007F726F" w:rsidRDefault="00CD33D4">
      <w:pPr>
        <w:tabs>
          <w:tab w:val="left" w:pos="4253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Director</w:t>
      </w:r>
    </w:p>
    <w:p w:rsidR="007F726F" w:rsidRDefault="00CD33D4">
      <w:pPr>
        <w:tabs>
          <w:tab w:val="left" w:pos="4253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 xml:space="preserve">Trabajo Comunal Universitario </w:t>
      </w:r>
    </w:p>
    <w:p w:rsidR="007F726F" w:rsidRDefault="007F726F">
      <w:pPr>
        <w:tabs>
          <w:tab w:val="left" w:pos="4253"/>
        </w:tabs>
        <w:jc w:val="both"/>
        <w:rPr>
          <w:rFonts w:cs="Arial"/>
          <w:szCs w:val="24"/>
        </w:rPr>
      </w:pPr>
    </w:p>
    <w:p w:rsidR="007F726F" w:rsidRDefault="00CD33D4">
      <w:pPr>
        <w:tabs>
          <w:tab w:val="left" w:pos="4253"/>
        </w:tabs>
        <w:rPr>
          <w:sz w:val="18"/>
          <w:szCs w:val="18"/>
        </w:rPr>
      </w:pPr>
      <w:r>
        <w:rPr>
          <w:rFonts w:cs="Arial"/>
          <w:sz w:val="18"/>
          <w:szCs w:val="18"/>
        </w:rPr>
        <w:t>VSL</w:t>
      </w:r>
    </w:p>
    <w:p w:rsidR="007F726F" w:rsidRDefault="007F726F">
      <w:pPr>
        <w:tabs>
          <w:tab w:val="left" w:pos="4253"/>
        </w:tabs>
        <w:rPr>
          <w:rFonts w:cs="Arial"/>
          <w:sz w:val="18"/>
          <w:szCs w:val="18"/>
        </w:rPr>
      </w:pPr>
    </w:p>
    <w:tbl>
      <w:tblPr>
        <w:tblStyle w:val="Tablaconcuadrcula"/>
        <w:tblW w:w="897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75"/>
        <w:gridCol w:w="8303"/>
      </w:tblGrid>
      <w:tr w:rsidR="007F72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26F" w:rsidRDefault="00CD33D4">
            <w:pPr>
              <w:tabs>
                <w:tab w:val="left" w:pos="425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C.</w:t>
            </w:r>
          </w:p>
        </w:tc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26F" w:rsidRDefault="00CD33D4">
            <w:pPr>
              <w:tabs>
                <w:tab w:val="left" w:pos="425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Dra. Alejandra</w:t>
            </w:r>
            <w:r>
              <w:rPr>
                <w:sz w:val="18"/>
                <w:szCs w:val="18"/>
              </w:rPr>
              <w:t xml:space="preserve"> Rivero </w:t>
            </w:r>
            <w:proofErr w:type="spellStart"/>
            <w:r>
              <w:rPr>
                <w:sz w:val="18"/>
                <w:szCs w:val="18"/>
              </w:rPr>
              <w:t>Breedy</w:t>
            </w:r>
            <w:proofErr w:type="spellEnd"/>
            <w:r>
              <w:rPr>
                <w:sz w:val="18"/>
                <w:szCs w:val="18"/>
              </w:rPr>
              <w:t>, Directora Oficina de Bienestar y Salud</w:t>
            </w:r>
          </w:p>
          <w:p w:rsidR="007F726F" w:rsidRDefault="00CD33D4">
            <w:pPr>
              <w:tabs>
                <w:tab w:val="left" w:pos="42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M.L. </w:t>
            </w:r>
            <w:proofErr w:type="spellStart"/>
            <w:r>
              <w:rPr>
                <w:sz w:val="18"/>
                <w:szCs w:val="18"/>
              </w:rPr>
              <w:t>Marjorie</w:t>
            </w:r>
            <w:proofErr w:type="spellEnd"/>
            <w:r>
              <w:rPr>
                <w:sz w:val="18"/>
                <w:szCs w:val="18"/>
              </w:rPr>
              <w:t xml:space="preserve"> Jiménez Castro, Vicerrectora de Acción Social</w:t>
            </w:r>
          </w:p>
          <w:p w:rsidR="007F726F" w:rsidRDefault="00CD33D4">
            <w:pPr>
              <w:tabs>
                <w:tab w:val="left" w:pos="4253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M.Sc</w:t>
            </w:r>
            <w:proofErr w:type="spellEnd"/>
            <w:r>
              <w:rPr>
                <w:sz w:val="18"/>
                <w:szCs w:val="18"/>
              </w:rPr>
              <w:t>. Mariana Buzó Garay, Coordinadora Iniciativas Estudiantiles, Vicerrectoría de Acci</w:t>
            </w:r>
            <w:r>
              <w:rPr>
                <w:sz w:val="18"/>
                <w:szCs w:val="18"/>
              </w:rPr>
              <w:t>ón Social</w:t>
            </w:r>
          </w:p>
          <w:p w:rsidR="007F726F" w:rsidRDefault="00CD33D4">
            <w:pPr>
              <w:tabs>
                <w:tab w:val="left" w:pos="4253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Archivo</w:t>
            </w:r>
          </w:p>
        </w:tc>
      </w:tr>
    </w:tbl>
    <w:p w:rsidR="007F726F" w:rsidRDefault="007F726F">
      <w:pPr>
        <w:tabs>
          <w:tab w:val="left" w:pos="4253"/>
        </w:tabs>
      </w:pPr>
    </w:p>
    <w:sectPr w:rsidR="007F726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D4" w:rsidRDefault="00CD33D4">
      <w:r>
        <w:separator/>
      </w:r>
    </w:p>
  </w:endnote>
  <w:endnote w:type="continuationSeparator" w:id="0">
    <w:p w:rsidR="00CD33D4" w:rsidRDefault="00C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6F" w:rsidRDefault="00CD33D4">
    <w:pPr>
      <w:pStyle w:val="Piedepgina"/>
    </w:pPr>
    <w:r>
      <w:rPr>
        <w:noProof/>
        <w:lang w:val="es-CR" w:eastAsia="es-CR"/>
      </w:rPr>
      <w:drawing>
        <wp:inline distT="0" distB="0" distL="0" distR="0">
          <wp:extent cx="5612130" cy="542290"/>
          <wp:effectExtent l="0" t="0" r="0" b="0"/>
          <wp:docPr id="3" name="7 Imagen" descr="Linea de información T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 Imagen" descr="Linea de información TCU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6F" w:rsidRDefault="00CD33D4">
    <w:pPr>
      <w:pStyle w:val="Piedepgina"/>
    </w:pPr>
    <w:r>
      <w:rPr>
        <w:noProof/>
        <w:lang w:val="es-CR" w:eastAsia="es-CR"/>
      </w:rPr>
      <w:drawing>
        <wp:inline distT="0" distB="0" distL="0" distR="0">
          <wp:extent cx="5612130" cy="542290"/>
          <wp:effectExtent l="0" t="0" r="0" b="0"/>
          <wp:docPr id="4" name="6 Imagen" descr="Linea de información T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 Imagen" descr="Linea de información TCU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D4" w:rsidRDefault="00CD33D4">
      <w:r>
        <w:separator/>
      </w:r>
    </w:p>
  </w:footnote>
  <w:footnote w:type="continuationSeparator" w:id="0">
    <w:p w:rsidR="00CD33D4" w:rsidRDefault="00CD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6F" w:rsidRDefault="00CD33D4">
    <w:pPr>
      <w:pStyle w:val="Encabezado"/>
      <w:rPr>
        <w:sz w:val="20"/>
        <w:szCs w:val="20"/>
      </w:rPr>
    </w:pPr>
    <w:r>
      <w:rPr>
        <w:noProof/>
        <w:lang w:val="es-CR" w:eastAsia="es-CR"/>
      </w:rPr>
      <w:drawing>
        <wp:inline distT="0" distB="0" distL="0" distR="0">
          <wp:extent cx="5581015" cy="1188720"/>
          <wp:effectExtent l="0" t="0" r="0" b="0"/>
          <wp:docPr id="1" name="1 Imagen" descr="VAS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VAS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726F" w:rsidRDefault="00CD33D4">
    <w:pPr>
      <w:pStyle w:val="Encabezado"/>
      <w:rPr>
        <w:sz w:val="20"/>
        <w:szCs w:val="20"/>
      </w:rPr>
    </w:pPr>
    <w:r>
      <w:rPr>
        <w:sz w:val="20"/>
        <w:szCs w:val="20"/>
        <w:lang w:val="es-CR"/>
      </w:rPr>
      <w:t>Circular</w:t>
    </w:r>
    <w:r>
      <w:t xml:space="preserve"> VAS-24-2016</w:t>
    </w:r>
  </w:p>
  <w:p w:rsidR="007F726F" w:rsidRDefault="00CD33D4">
    <w:pPr>
      <w:pStyle w:val="Encabezado"/>
    </w:pPr>
    <w:r>
      <w:rPr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4F2281">
      <w:rPr>
        <w:noProof/>
      </w:rPr>
      <w:t>3</w:t>
    </w:r>
    <w:r>
      <w:fldChar w:fldCharType="end"/>
    </w:r>
  </w:p>
  <w:p w:rsidR="007F726F" w:rsidRDefault="007F726F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6F" w:rsidRDefault="00CD33D4">
    <w:pPr>
      <w:pStyle w:val="Encabezado"/>
    </w:pPr>
    <w:r>
      <w:rPr>
        <w:noProof/>
        <w:lang w:val="es-CR" w:eastAsia="es-CR"/>
      </w:rPr>
      <w:drawing>
        <wp:inline distT="0" distB="0" distL="0" distR="0">
          <wp:extent cx="5581015" cy="1188720"/>
          <wp:effectExtent l="0" t="0" r="0" b="0"/>
          <wp:docPr id="2" name="0 Imagen" descr="VAS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VAS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0E2"/>
    <w:multiLevelType w:val="multilevel"/>
    <w:tmpl w:val="18D874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1A3143"/>
    <w:multiLevelType w:val="multilevel"/>
    <w:tmpl w:val="4BCE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E8760AB"/>
    <w:multiLevelType w:val="multilevel"/>
    <w:tmpl w:val="926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7FC6B74"/>
    <w:multiLevelType w:val="multilevel"/>
    <w:tmpl w:val="234E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6F"/>
    <w:rsid w:val="000C61E7"/>
    <w:rsid w:val="004F2281"/>
    <w:rsid w:val="007F726F"/>
    <w:rsid w:val="00C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Mangal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26"/>
    <w:rPr>
      <w:color w:val="00000A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523A0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5523A0"/>
    <w:rPr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523A0"/>
    <w:rPr>
      <w:rFonts w:ascii="Tahoma" w:hAnsi="Tahoma" w:cs="Tahoma"/>
      <w:sz w:val="16"/>
      <w:szCs w:val="16"/>
      <w:lang w:val="es-ES"/>
    </w:rPr>
  </w:style>
  <w:style w:type="character" w:customStyle="1" w:styleId="ListLabel272">
    <w:name w:val="ListLabel 272"/>
    <w:qFormat/>
    <w:rPr>
      <w:rFonts w:cs="Symbol"/>
      <w:b w:val="0"/>
      <w:sz w:val="24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Symbol"/>
      <w:b w:val="0"/>
      <w:sz w:val="24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Symbol"/>
      <w:b w:val="0"/>
      <w:sz w:val="24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263">
    <w:name w:val="ListLabel 263"/>
    <w:qFormat/>
    <w:rPr>
      <w:rFonts w:ascii="Times New Roman" w:hAnsi="Times New Roman" w:cs="Symbol"/>
      <w:b w:val="0"/>
      <w:sz w:val="24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Symbol"/>
      <w:b w:val="0"/>
      <w:sz w:val="24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Symbol"/>
      <w:b w:val="0"/>
      <w:sz w:val="24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81">
    <w:name w:val="ListLabel 281"/>
    <w:qFormat/>
    <w:rPr>
      <w:rFonts w:ascii="Arial" w:hAnsi="Arial" w:cs="Symbol"/>
      <w:b w:val="0"/>
      <w:sz w:val="24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Symbol"/>
      <w:b w:val="0"/>
      <w:sz w:val="24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Symbol"/>
      <w:b w:val="0"/>
      <w:sz w:val="24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ascii="Arial" w:hAnsi="Arial" w:cs="Symbol"/>
      <w:b w:val="0"/>
      <w:sz w:val="24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Symbol"/>
      <w:b w:val="0"/>
      <w:sz w:val="24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Symbol"/>
      <w:b w:val="0"/>
      <w:sz w:val="24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5523A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iedepgina">
    <w:name w:val="footer"/>
    <w:basedOn w:val="Normal"/>
    <w:link w:val="PiedepginaCar"/>
    <w:uiPriority w:val="99"/>
    <w:semiHidden/>
    <w:unhideWhenUsed/>
    <w:rsid w:val="005523A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523A0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eastAsia="Arial" w:cs="Arial"/>
      <w:color w:val="000000"/>
      <w:sz w:val="22"/>
      <w:szCs w:val="20"/>
      <w:lang w:eastAsia="es-ES"/>
    </w:rPr>
  </w:style>
  <w:style w:type="table" w:styleId="Tablaconcuadrcula">
    <w:name w:val="Table Grid"/>
    <w:basedOn w:val="Tablanormal"/>
    <w:uiPriority w:val="59"/>
    <w:rsid w:val="005523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Mangal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26"/>
    <w:rPr>
      <w:color w:val="00000A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523A0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5523A0"/>
    <w:rPr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523A0"/>
    <w:rPr>
      <w:rFonts w:ascii="Tahoma" w:hAnsi="Tahoma" w:cs="Tahoma"/>
      <w:sz w:val="16"/>
      <w:szCs w:val="16"/>
      <w:lang w:val="es-ES"/>
    </w:rPr>
  </w:style>
  <w:style w:type="character" w:customStyle="1" w:styleId="ListLabel272">
    <w:name w:val="ListLabel 272"/>
    <w:qFormat/>
    <w:rPr>
      <w:rFonts w:cs="Symbol"/>
      <w:b w:val="0"/>
      <w:sz w:val="24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Symbol"/>
      <w:b w:val="0"/>
      <w:sz w:val="24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Symbol"/>
      <w:b w:val="0"/>
      <w:sz w:val="24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263">
    <w:name w:val="ListLabel 263"/>
    <w:qFormat/>
    <w:rPr>
      <w:rFonts w:ascii="Times New Roman" w:hAnsi="Times New Roman" w:cs="Symbol"/>
      <w:b w:val="0"/>
      <w:sz w:val="24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Symbol"/>
      <w:b w:val="0"/>
      <w:sz w:val="24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Symbol"/>
      <w:b w:val="0"/>
      <w:sz w:val="24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81">
    <w:name w:val="ListLabel 281"/>
    <w:qFormat/>
    <w:rPr>
      <w:rFonts w:ascii="Arial" w:hAnsi="Arial" w:cs="Symbol"/>
      <w:b w:val="0"/>
      <w:sz w:val="24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Symbol"/>
      <w:b w:val="0"/>
      <w:sz w:val="24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Symbol"/>
      <w:b w:val="0"/>
      <w:sz w:val="24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ascii="Arial" w:hAnsi="Arial" w:cs="Symbol"/>
      <w:b w:val="0"/>
      <w:sz w:val="24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Symbol"/>
      <w:b w:val="0"/>
      <w:sz w:val="24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Symbol"/>
      <w:b w:val="0"/>
      <w:sz w:val="24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5523A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iedepgina">
    <w:name w:val="footer"/>
    <w:basedOn w:val="Normal"/>
    <w:link w:val="PiedepginaCar"/>
    <w:uiPriority w:val="99"/>
    <w:semiHidden/>
    <w:unhideWhenUsed/>
    <w:rsid w:val="005523A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523A0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eastAsia="Arial" w:cs="Arial"/>
      <w:color w:val="000000"/>
      <w:sz w:val="22"/>
      <w:szCs w:val="20"/>
      <w:lang w:eastAsia="es-ES"/>
    </w:rPr>
  </w:style>
  <w:style w:type="table" w:styleId="Tablaconcuadrcula">
    <w:name w:val="Table Grid"/>
    <w:basedOn w:val="Tablanormal"/>
    <w:uiPriority w:val="59"/>
    <w:rsid w:val="005523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cu.vas@ucr.ac.c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VAS-2-24-2016</vt:lpstr>
    </vt:vector>
  </TitlesOfParts>
  <Company>Universidad de Costa Rica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VAS-2-24-2016</dc:title>
  <dc:subject>UCR</dc:subject>
  <dc:creator>SISDOC [Sistema de Documentación Universitaria]</dc:creator>
  <cp:lastModifiedBy>xinia</cp:lastModifiedBy>
  <cp:revision>3</cp:revision>
  <cp:lastPrinted>2016-08-04T16:16:00Z</cp:lastPrinted>
  <dcterms:created xsi:type="dcterms:W3CDTF">2016-08-10T22:20:00Z</dcterms:created>
  <dcterms:modified xsi:type="dcterms:W3CDTF">2016-08-10T22:21:00Z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Administración SISDOC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Aplicación Web</vt:lpwstr>
  </property>
</Properties>
</file>