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b/>
          <w:sz w:val="28"/>
          <w:szCs w:val="28"/>
        </w:rPr>
        <w:t xml:space="preserve">Gacetilla de prensa </w:t>
      </w:r>
      <w:r>
        <w:rPr>
          <w:b/>
          <w:i/>
          <w:sz w:val="28"/>
          <w:szCs w:val="28"/>
        </w:rPr>
        <w:t>AQUEMARROPA: de fobias a sabotajes</w:t>
      </w:r>
    </w:p>
    <w:p>
      <w:pPr>
        <w:pStyle w:val="Normal"/>
        <w:spacing w:before="0" w:after="0"/>
        <w:jc w:val="center"/>
        <w:rPr>
          <w:b/>
          <w:b/>
          <w:sz w:val="28"/>
          <w:szCs w:val="28"/>
        </w:rPr>
      </w:pPr>
      <w:r>
        <w:rPr>
          <w:b/>
          <w:sz w:val="28"/>
          <w:szCs w:val="28"/>
        </w:rPr>
        <w:t xml:space="preserve">Coreografías de Gustavo Hernández </w:t>
      </w:r>
    </w:p>
    <w:p>
      <w:pPr>
        <w:pStyle w:val="Normal"/>
        <w:spacing w:before="0" w:after="0"/>
        <w:jc w:val="center"/>
        <w:rPr>
          <w:b/>
          <w:b/>
          <w:sz w:val="28"/>
          <w:szCs w:val="28"/>
        </w:rPr>
      </w:pPr>
      <w:r>
        <w:rPr>
          <w:b/>
          <w:sz w:val="28"/>
          <w:szCs w:val="28"/>
        </w:rPr>
        <w:t>con Danza Universitaria y Taxi Colectivo</w:t>
      </w:r>
    </w:p>
    <w:p>
      <w:pPr>
        <w:pStyle w:val="Normal"/>
        <w:spacing w:before="0" w:after="0"/>
        <w:jc w:val="center"/>
        <w:rPr>
          <w:b/>
          <w:b/>
          <w:sz w:val="28"/>
          <w:szCs w:val="28"/>
        </w:rPr>
      </w:pPr>
      <w:r>
        <w:rPr>
          <w:b/>
          <w:sz w:val="28"/>
          <w:szCs w:val="28"/>
        </w:rPr>
        <w:t>Teatro Montes de Oca 18-19-20 de agosto 8 p.m.</w:t>
      </w:r>
    </w:p>
    <w:p>
      <w:pPr>
        <w:pStyle w:val="Normal"/>
        <w:spacing w:before="0" w:after="0"/>
        <w:jc w:val="center"/>
        <w:rPr>
          <w:b/>
          <w:b/>
          <w:sz w:val="28"/>
          <w:szCs w:val="28"/>
        </w:rPr>
      </w:pPr>
      <w:r>
        <w:rPr>
          <w:b/>
          <w:sz w:val="28"/>
          <w:szCs w:val="28"/>
        </w:rPr>
        <w:t>21 de agosto 6 p.m.</w:t>
      </w:r>
    </w:p>
    <w:p>
      <w:pPr>
        <w:pStyle w:val="Normal"/>
        <w:spacing w:before="0" w:after="0"/>
        <w:jc w:val="center"/>
        <w:rPr>
          <w:b/>
          <w:b/>
          <w:sz w:val="28"/>
          <w:szCs w:val="28"/>
        </w:rPr>
      </w:pPr>
      <w:r>
        <w:rPr>
          <w:b/>
          <w:sz w:val="28"/>
          <w:szCs w:val="28"/>
        </w:rPr>
      </w:r>
    </w:p>
    <w:p>
      <w:pPr>
        <w:pStyle w:val="Normal"/>
        <w:rPr>
          <w:sz w:val="24"/>
          <w:szCs w:val="24"/>
        </w:rPr>
      </w:pPr>
      <w:r>
        <w:rPr>
          <w:sz w:val="24"/>
          <w:szCs w:val="24"/>
        </w:rPr>
        <w:t xml:space="preserve">La primera temporada de estreno de Danza Universitaria en 2016 presenta una propuesta innovadora. Estaremos presentando el espectáculo </w:t>
      </w:r>
      <w:r>
        <w:rPr>
          <w:b/>
          <w:i/>
          <w:sz w:val="24"/>
          <w:szCs w:val="24"/>
        </w:rPr>
        <w:t>AQUEMARROPA: de fobias a sabotajes</w:t>
      </w:r>
      <w:r>
        <w:rPr>
          <w:sz w:val="24"/>
          <w:szCs w:val="24"/>
        </w:rPr>
        <w:t xml:space="preserve"> en el Teatro Montes de Oca los días 18-19-20 de agosto a los 8 p.m. y el domingo 21 de agosto a las 6 p.m.</w:t>
      </w:r>
    </w:p>
    <w:p>
      <w:pPr>
        <w:pStyle w:val="Normal"/>
        <w:rPr/>
      </w:pPr>
      <w:r>
        <w:rPr>
          <w:sz w:val="24"/>
          <w:szCs w:val="24"/>
        </w:rPr>
        <w:t xml:space="preserve">Este espectáculo presenta  el estreno de una obra corta, </w:t>
      </w:r>
      <w:r>
        <w:rPr>
          <w:b/>
          <w:i/>
          <w:sz w:val="24"/>
          <w:szCs w:val="24"/>
        </w:rPr>
        <w:t>Sabotaje</w:t>
      </w:r>
      <w:r>
        <w:rPr>
          <w:sz w:val="24"/>
          <w:szCs w:val="24"/>
        </w:rPr>
        <w:t xml:space="preserve"> de Gustavo Hernández, que cuenta, además de los intérpretes de la Compañía, con la participación como invitado de un estudiante del  Programa Danza Abierta, Tyronne Guardado y con una bailarina invitada del sector de danza independiente, Mariana Fuentes. </w:t>
      </w:r>
    </w:p>
    <w:p>
      <w:pPr>
        <w:pStyle w:val="Normal"/>
        <w:rPr/>
      </w:pPr>
      <w:r>
        <w:rPr>
          <w:rStyle w:val="Il"/>
          <w:rFonts w:cs="Arial"/>
          <w:color w:val="000000"/>
          <w:sz w:val="24"/>
          <w:szCs w:val="24"/>
          <w:shd w:fill="FFFFFF" w:val="clear"/>
        </w:rPr>
        <w:t>La obra</w:t>
      </w:r>
      <w:r>
        <w:rPr>
          <w:rStyle w:val="Appleconvertedspace"/>
          <w:rFonts w:cs="Arial"/>
          <w:color w:val="000000"/>
          <w:sz w:val="24"/>
          <w:szCs w:val="24"/>
          <w:shd w:fill="FFFFFF" w:val="clear"/>
        </w:rPr>
        <w:t> </w:t>
      </w:r>
      <w:r>
        <w:rPr>
          <w:rFonts w:cs="Arial"/>
          <w:color w:val="000000"/>
          <w:sz w:val="24"/>
          <w:szCs w:val="24"/>
          <w:shd w:fill="FFFFFF" w:val="clear"/>
        </w:rPr>
        <w:t>gira en torno al </w:t>
      </w:r>
      <w:r>
        <w:rPr>
          <w:rFonts w:cs="Arial"/>
          <w:color w:val="000000"/>
          <w:sz w:val="24"/>
          <w:szCs w:val="24"/>
          <w:shd w:fill="FFFFFF" w:val="clear"/>
          <w:lang w:val="es-MX"/>
        </w:rPr>
        <w:t>concepto de</w:t>
      </w:r>
      <w:r>
        <w:rPr>
          <w:rStyle w:val="Appleconvertedspace"/>
          <w:rFonts w:cs="Arial"/>
          <w:color w:val="000000"/>
          <w:sz w:val="24"/>
          <w:szCs w:val="24"/>
          <w:shd w:fill="FFFFFF" w:val="clear"/>
          <w:lang w:val="es-MX"/>
        </w:rPr>
        <w:t> </w:t>
      </w:r>
      <w:r>
        <w:rPr>
          <w:rStyle w:val="Il"/>
          <w:rFonts w:cs="Arial"/>
          <w:color w:val="000000"/>
          <w:sz w:val="24"/>
          <w:szCs w:val="24"/>
          <w:shd w:fill="FFFFFF" w:val="clear"/>
          <w:lang w:val="es-MX"/>
        </w:rPr>
        <w:t>sabotaje</w:t>
      </w:r>
      <w:r>
        <w:rPr>
          <w:rStyle w:val="Appleconvertedspace"/>
          <w:rFonts w:cs="Arial"/>
          <w:color w:val="000000"/>
          <w:sz w:val="24"/>
          <w:szCs w:val="24"/>
          <w:shd w:fill="FFFFFF" w:val="clear"/>
          <w:lang w:val="es-MX"/>
        </w:rPr>
        <w:t> </w:t>
      </w:r>
      <w:r>
        <w:rPr>
          <w:rFonts w:cs="Arial"/>
          <w:color w:val="000000"/>
          <w:sz w:val="24"/>
          <w:szCs w:val="24"/>
          <w:shd w:fill="FFFFFF" w:val="clear"/>
          <w:lang w:val="es-MX"/>
        </w:rPr>
        <w:t>entendido como: la acción de obstaculizar, obstruir, deformar, impedir un determinado proceso o acción.  Investiga las relaciones de poder que giran en torno a este concepto y que se traducen al movimiento, utilizando como motivo generador el juego del GATO ( X-0).</w:t>
      </w:r>
    </w:p>
    <w:p>
      <w:pPr>
        <w:pStyle w:val="Normal"/>
        <w:rPr/>
      </w:pPr>
      <w:r>
        <w:rPr>
          <w:rFonts w:cs="Arial"/>
          <w:color w:val="000000"/>
          <w:sz w:val="24"/>
          <w:szCs w:val="24"/>
          <w:shd w:fill="FFFFFF" w:val="clear"/>
          <w:lang w:val="es-MX"/>
        </w:rPr>
        <w:t>Esta pieza cuenta con música en vivo a cargo del  percusionista Josué Berrocal , quien es estudiante del Instituto Nacional de Música, y que se suma como un personaje importante dentro de la propuesta coreográfica, con composiciones propias que se han ido forjando de la mano con el proceso montaje, y con la interpretación de la pieza Meditation n° 1 del compositor estadounidense Casey Cangelosi.</w:t>
      </w:r>
    </w:p>
    <w:p>
      <w:pPr>
        <w:pStyle w:val="Normal"/>
        <w:rPr>
          <w:rFonts w:eastAsia="Times New Roman" w:cs="Lucida Sans Unicode"/>
          <w:sz w:val="24"/>
          <w:szCs w:val="24"/>
          <w:lang w:eastAsia="es-CR"/>
        </w:rPr>
      </w:pPr>
      <w:r>
        <w:rPr>
          <w:rFonts w:cs="Arial"/>
          <w:color w:val="000000"/>
          <w:sz w:val="24"/>
          <w:szCs w:val="24"/>
          <w:shd w:fill="FFFFFF" w:val="clear"/>
          <w:lang w:val="es-MX"/>
        </w:rPr>
        <w:t xml:space="preserve">Gustavo Hernández es también el coreógrafo  de la pieza </w:t>
      </w:r>
      <w:r>
        <w:rPr>
          <w:rFonts w:cs="Arial"/>
          <w:b/>
          <w:i/>
          <w:color w:val="000000"/>
          <w:sz w:val="24"/>
          <w:szCs w:val="24"/>
          <w:shd w:fill="FFFFFF" w:val="clear"/>
          <w:lang w:val="es-MX"/>
        </w:rPr>
        <w:t>Fobos</w:t>
      </w:r>
      <w:r>
        <w:rPr>
          <w:rFonts w:cs="Arial"/>
          <w:color w:val="000000"/>
          <w:sz w:val="24"/>
          <w:szCs w:val="24"/>
          <w:shd w:fill="FFFFFF" w:val="clear"/>
          <w:lang w:val="es-MX"/>
        </w:rPr>
        <w:t xml:space="preserve">, que completa el programa de la temporada. Esta </w:t>
      </w:r>
      <w:r>
        <w:rPr>
          <w:rFonts w:cs="Arial"/>
          <w:sz w:val="24"/>
          <w:szCs w:val="24"/>
          <w:shd w:fill="FFFFFF" w:val="clear"/>
          <w:lang w:val="es-MX"/>
        </w:rPr>
        <w:t>obra</w:t>
      </w:r>
      <w:r>
        <w:rPr>
          <w:rFonts w:eastAsia="Times New Roman" w:cs="Lucida Sans Unicode"/>
          <w:sz w:val="24"/>
          <w:szCs w:val="24"/>
          <w:lang w:eastAsia="es-CR"/>
        </w:rPr>
        <w:t xml:space="preserve">  aborda la idea de las fobias; del miedo irracional </w:t>
      </w:r>
      <w:r>
        <w:rPr>
          <w:rFonts w:eastAsia="Times New Roman" w:cs="Lucida Sans Unicode"/>
          <w:sz w:val="24"/>
          <w:szCs w:val="24"/>
          <w:lang w:eastAsia="es-CR"/>
        </w:rPr>
        <w:t xml:space="preserve">y las emociones que éste </w:t>
      </w:r>
      <w:r>
        <w:rPr>
          <w:rFonts w:eastAsia="Times New Roman" w:cs="Lucida Sans Unicode"/>
          <w:sz w:val="24"/>
          <w:szCs w:val="24"/>
          <w:lang w:eastAsia="es-CR"/>
        </w:rPr>
        <w:t>genera en las personas.</w:t>
      </w:r>
    </w:p>
    <w:p>
      <w:pPr>
        <w:pStyle w:val="Normal"/>
        <w:rPr>
          <w:rFonts w:cs="Arial"/>
          <w:color w:val="000000"/>
          <w:sz w:val="24"/>
          <w:szCs w:val="24"/>
          <w:highlight w:val="white"/>
          <w:lang w:val="es-MX"/>
        </w:rPr>
      </w:pPr>
      <w:r>
        <w:rPr>
          <w:rFonts w:cs="Arial"/>
          <w:b/>
          <w:i/>
          <w:color w:val="000000"/>
          <w:sz w:val="24"/>
          <w:szCs w:val="24"/>
          <w:shd w:fill="FFFFFF" w:val="clear"/>
        </w:rPr>
        <w:t>Fobos</w:t>
      </w:r>
      <w:r>
        <w:rPr>
          <w:rFonts w:cs="Arial"/>
          <w:color w:val="000000"/>
          <w:sz w:val="24"/>
          <w:szCs w:val="24"/>
          <w:shd w:fill="FFFFFF" w:val="clear"/>
          <w:lang w:val="es-MX"/>
        </w:rPr>
        <w:t xml:space="preserve"> se montó  con la Compañía de Danza Independiente Taxi Colectivo, y participa en la temporada bajo la figura de coproducción.  Esta Compañía  nace en el 2012 como un proyecto multidisciplinario que une diversidad de artistas desde la arquitectura, teatro , danza, artes visuales, instalación, videomapping, diseño sonoro entre otros, y busca generar propuestas alternativas a partir de un proceso de experimentación constante. En Fobos  aportan su talento las bailarinas Mariana Fuentes, Karina Obando y Melissa Rivera.</w:t>
      </w:r>
    </w:p>
    <w:p>
      <w:pPr>
        <w:pStyle w:val="Normal"/>
        <w:rPr>
          <w:rFonts w:cs="Arial"/>
          <w:color w:val="000000"/>
          <w:sz w:val="24"/>
          <w:szCs w:val="24"/>
          <w:highlight w:val="white"/>
          <w:lang w:val="es-MX"/>
        </w:rPr>
      </w:pPr>
      <w:r>
        <w:rPr>
          <w:rFonts w:cs="Arial"/>
          <w:color w:val="000000"/>
          <w:sz w:val="24"/>
          <w:szCs w:val="24"/>
          <w:shd w:fill="FFFFFF" w:val="clear"/>
          <w:lang w:val="es-MX"/>
        </w:rPr>
        <w:t>Para Danza Universitaria es muy importante utilizar la plataforma de la institución para colaborar con  el sector independiente,  y crear convenios  con distintos actores del mismo.</w:t>
      </w:r>
    </w:p>
    <w:p>
      <w:pPr>
        <w:pStyle w:val="Normal"/>
        <w:rPr>
          <w:rFonts w:cs="Arial"/>
          <w:color w:val="000000"/>
          <w:sz w:val="24"/>
          <w:szCs w:val="24"/>
          <w:highlight w:val="white"/>
          <w:lang w:val="es-MX"/>
        </w:rPr>
      </w:pPr>
      <w:r>
        <w:rPr>
          <w:rFonts w:cs="Arial"/>
          <w:color w:val="000000"/>
          <w:sz w:val="24"/>
          <w:szCs w:val="24"/>
          <w:shd w:fill="FFFFFF" w:val="clear"/>
          <w:lang w:val="es-MX"/>
        </w:rPr>
        <w:t xml:space="preserve">El espectáculo </w:t>
      </w:r>
      <w:r>
        <w:rPr>
          <w:rFonts w:cs="Arial"/>
          <w:b/>
          <w:i/>
          <w:color w:val="000000"/>
          <w:sz w:val="24"/>
          <w:szCs w:val="24"/>
          <w:shd w:fill="FFFFFF" w:val="clear"/>
          <w:lang w:val="es-MX"/>
        </w:rPr>
        <w:t>AQUEMARROPA: de fobias a sabotajes</w:t>
      </w:r>
      <w:r>
        <w:rPr>
          <w:rFonts w:cs="Arial"/>
          <w:color w:val="000000"/>
          <w:sz w:val="24"/>
          <w:szCs w:val="24"/>
          <w:shd w:fill="FFFFFF" w:val="clear"/>
          <w:lang w:val="es-MX"/>
        </w:rPr>
        <w:t xml:space="preserve"> reúne dos coreografías de un coreógrafo que se ha forjado una sólida carrera desde la Compañía Danza Universitaria y cuenta con la experiencia y el talento de los bailarines de la Compañía  Gloriana Retana, Elián López, Mainor Gutiérrez, Jimena Muñoz, Verónica Monestel, Edward Guerra y Evelyn Ureña.  </w:t>
      </w:r>
    </w:p>
    <w:p>
      <w:pPr>
        <w:pStyle w:val="Normal"/>
        <w:rPr/>
      </w:pPr>
      <w:r>
        <w:rPr>
          <w:rFonts w:cs="Arial"/>
          <w:color w:val="000000"/>
          <w:sz w:val="24"/>
          <w:szCs w:val="24"/>
          <w:shd w:fill="FFFFFF" w:val="clear"/>
          <w:lang w:val="es-MX"/>
        </w:rPr>
        <w:t>Los precios son ¢5000  general, ¢3000  estudiantes y persona adulta mayor.</w:t>
      </w:r>
    </w:p>
    <w:p>
      <w:pPr>
        <w:pStyle w:val="Normal"/>
        <w:spacing w:before="0" w:after="0"/>
        <w:rPr>
          <w:rFonts w:cs="Arial"/>
          <w:color w:val="000000"/>
          <w:sz w:val="24"/>
          <w:szCs w:val="24"/>
          <w:highlight w:val="white"/>
          <w:lang w:val="es-MX"/>
        </w:rPr>
      </w:pPr>
      <w:r>
        <w:rPr>
          <w:rFonts w:cs="Arial"/>
          <w:color w:val="000000"/>
          <w:sz w:val="24"/>
          <w:szCs w:val="24"/>
          <w:shd w:fill="FFFFFF" w:val="clear"/>
          <w:lang w:val="es-MX"/>
        </w:rPr>
        <w:t>Para información y reservaciones</w:t>
      </w:r>
    </w:p>
    <w:p>
      <w:pPr>
        <w:pStyle w:val="Normal"/>
        <w:spacing w:before="0" w:after="0"/>
        <w:rPr/>
      </w:pPr>
      <w:hyperlink r:id="rId2">
        <w:r>
          <w:rPr>
            <w:rStyle w:val="EnlacedeInternet"/>
            <w:rFonts w:cs="Arial"/>
            <w:sz w:val="24"/>
            <w:szCs w:val="24"/>
            <w:highlight w:val="white"/>
            <w:lang w:val="es-MX"/>
          </w:rPr>
          <w:t>danzauproduccion@gmail.com</w:t>
        </w:r>
      </w:hyperlink>
    </w:p>
    <w:p>
      <w:pPr>
        <w:pStyle w:val="Normal"/>
        <w:spacing w:before="0" w:after="0"/>
        <w:rPr/>
      </w:pPr>
      <w:hyperlink r:id="rId3">
        <w:r>
          <w:rPr>
            <w:rStyle w:val="EnlacedeInternet"/>
            <w:rFonts w:cs="Arial"/>
            <w:sz w:val="24"/>
            <w:szCs w:val="24"/>
            <w:highlight w:val="white"/>
            <w:lang w:val="es-MX"/>
          </w:rPr>
          <w:t>www.danzau.ucr.ac.cr</w:t>
        </w:r>
      </w:hyperlink>
    </w:p>
    <w:p>
      <w:pPr>
        <w:pStyle w:val="Normal"/>
        <w:spacing w:before="0" w:after="0"/>
        <w:rPr/>
      </w:pPr>
      <w:hyperlink r:id="rId4">
        <w:r>
          <w:rPr>
            <w:rStyle w:val="EnlacedeInternet"/>
            <w:rFonts w:cs="Arial"/>
            <w:sz w:val="24"/>
            <w:szCs w:val="24"/>
            <w:highlight w:val="white"/>
            <w:lang w:val="es-MX"/>
          </w:rPr>
          <w:t>www.facebook.com/danzaUCR/</w:t>
        </w:r>
      </w:hyperlink>
      <w:r>
        <w:rPr/>
        <w:t xml:space="preserve"> </w:t>
      </w:r>
    </w:p>
    <w:p>
      <w:pPr>
        <w:pStyle w:val="Normal"/>
        <w:spacing w:before="0" w:after="0"/>
        <w:rPr/>
      </w:pPr>
      <w:hyperlink r:id="rId5">
        <w:r>
          <w:rPr>
            <w:rStyle w:val="EnlacedeInternet"/>
            <w:rFonts w:cs="Arial"/>
            <w:sz w:val="24"/>
            <w:szCs w:val="24"/>
            <w:highlight w:val="white"/>
            <w:lang w:val="es-MX"/>
          </w:rPr>
          <w:t>https://twitter.com/DanzaUCR</w:t>
        </w:r>
      </w:hyperlink>
    </w:p>
    <w:p>
      <w:pPr>
        <w:pStyle w:val="Normal"/>
        <w:spacing w:before="0" w:after="0"/>
        <w:rPr>
          <w:rFonts w:cs="Arial"/>
          <w:color w:val="000000"/>
          <w:sz w:val="24"/>
          <w:szCs w:val="24"/>
          <w:highlight w:val="white"/>
          <w:lang w:val="es-MX"/>
        </w:rPr>
      </w:pPr>
      <w:r>
        <w:rPr>
          <w:rFonts w:cs="Arial"/>
          <w:color w:val="000000"/>
          <w:sz w:val="24"/>
          <w:szCs w:val="24"/>
          <w:shd w:fill="FFFFFF" w:val="clear"/>
          <w:lang w:val="es-MX"/>
        </w:rPr>
        <w:t>Teatro Montes de Oca</w:t>
      </w:r>
    </w:p>
    <w:p>
      <w:pPr>
        <w:pStyle w:val="Normal"/>
        <w:spacing w:before="0" w:after="0"/>
        <w:rPr>
          <w:rFonts w:cs="Arial"/>
          <w:color w:val="000000"/>
          <w:sz w:val="24"/>
          <w:szCs w:val="24"/>
          <w:highlight w:val="white"/>
          <w:lang w:val="es-MX"/>
        </w:rPr>
      </w:pPr>
      <w:r>
        <w:rPr>
          <w:rFonts w:cs="Arial"/>
          <w:color w:val="000000"/>
          <w:sz w:val="24"/>
          <w:szCs w:val="24"/>
          <w:shd w:fill="FFFFFF" w:val="clear"/>
          <w:lang w:val="es-MX"/>
        </w:rPr>
        <w:t>Teléfono 25115564 horario 9.am.-4 p.m.</w:t>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jc w:val="center"/>
        <w:rPr>
          <w:rFonts w:cs="Arial"/>
          <w:b/>
          <w:b/>
          <w:color w:val="000000"/>
          <w:sz w:val="28"/>
          <w:szCs w:val="28"/>
          <w:highlight w:val="white"/>
          <w:lang w:val="es-MX"/>
        </w:rPr>
      </w:pPr>
      <w:r>
        <w:rPr>
          <w:rFonts w:cs="Arial"/>
          <w:b/>
          <w:color w:val="000000"/>
          <w:sz w:val="28"/>
          <w:szCs w:val="28"/>
          <w:shd w:fill="FFFFFF" w:val="clear"/>
          <w:lang w:val="es-MX"/>
        </w:rPr>
        <w:t xml:space="preserve">Foro </w:t>
      </w:r>
      <w:r>
        <w:rPr>
          <w:rFonts w:cs="Arial"/>
          <w:b/>
          <w:i/>
          <w:color w:val="000000"/>
          <w:sz w:val="28"/>
          <w:szCs w:val="28"/>
          <w:shd w:fill="FFFFFF" w:val="clear"/>
          <w:lang w:val="es-MX"/>
        </w:rPr>
        <w:t>Sabotaje: las aristas del poder desde una visión múltiple</w:t>
      </w:r>
    </w:p>
    <w:p>
      <w:pPr>
        <w:pStyle w:val="Normal"/>
        <w:spacing w:before="0" w:after="0"/>
        <w:jc w:val="center"/>
        <w:rPr>
          <w:rFonts w:cs="Arial"/>
          <w:b/>
          <w:b/>
          <w:color w:val="000000"/>
          <w:sz w:val="28"/>
          <w:szCs w:val="28"/>
          <w:highlight w:val="white"/>
          <w:lang w:val="es-MX"/>
        </w:rPr>
      </w:pPr>
      <w:r>
        <w:rPr>
          <w:rFonts w:cs="Arial"/>
          <w:b/>
          <w:color w:val="000000"/>
          <w:sz w:val="28"/>
          <w:szCs w:val="28"/>
          <w:shd w:fill="FFFFFF" w:val="clear"/>
          <w:lang w:val="es-MX"/>
        </w:rPr>
        <w:t>Viernes 12 de agosto Teatro Montes de Oca 5 p.m.</w:t>
      </w:r>
    </w:p>
    <w:p>
      <w:pPr>
        <w:pStyle w:val="Normal"/>
        <w:spacing w:before="0" w:after="0"/>
        <w:jc w:val="center"/>
        <w:rPr>
          <w:rFonts w:cs="Arial"/>
          <w:b/>
          <w:b/>
          <w:color w:val="000000"/>
          <w:sz w:val="28"/>
          <w:szCs w:val="28"/>
          <w:highlight w:val="white"/>
          <w:lang w:val="es-MX"/>
        </w:rPr>
      </w:pPr>
      <w:r>
        <w:rPr>
          <w:rFonts w:cs="Arial"/>
          <w:b/>
          <w:color w:val="000000"/>
          <w:sz w:val="28"/>
          <w:szCs w:val="28"/>
          <w:shd w:fill="FFFFFF" w:val="clear"/>
          <w:lang w:val="es-MX"/>
        </w:rPr>
        <w:t>Gratuito</w:t>
      </w:r>
    </w:p>
    <w:p>
      <w:pPr>
        <w:pStyle w:val="Normal"/>
        <w:spacing w:before="0" w:after="0"/>
        <w:jc w:val="center"/>
        <w:rPr>
          <w:rFonts w:cs="Arial"/>
          <w:b/>
          <w:b/>
          <w:color w:val="000000"/>
          <w:sz w:val="28"/>
          <w:szCs w:val="28"/>
          <w:highlight w:val="white"/>
          <w:lang w:val="es-MX"/>
        </w:rPr>
      </w:pPr>
      <w:r>
        <w:rPr>
          <w:rFonts w:cs="Arial"/>
          <w:b/>
          <w:color w:val="000000"/>
          <w:sz w:val="28"/>
          <w:szCs w:val="28"/>
          <w:shd w:fill="FFFFFF" w:val="clear"/>
          <w:lang w:val="es-MX"/>
        </w:rPr>
        <w:t xml:space="preserve">Abierto al público </w:t>
      </w:r>
    </w:p>
    <w:p>
      <w:pPr>
        <w:pStyle w:val="Normal"/>
        <w:spacing w:before="0" w:after="0"/>
        <w:jc w:val="center"/>
        <w:rPr>
          <w:rFonts w:cs="Arial"/>
          <w:b/>
          <w:b/>
          <w:color w:val="000000"/>
          <w:sz w:val="28"/>
          <w:szCs w:val="28"/>
          <w:shd w:fill="FFFFFF" w:val="clear"/>
          <w:lang w:val="es-MX"/>
        </w:rPr>
      </w:pPr>
      <w:r>
        <w:rPr>
          <w:rFonts w:cs="Arial"/>
          <w:b/>
          <w:color w:val="000000"/>
          <w:sz w:val="28"/>
          <w:szCs w:val="28"/>
          <w:shd w:fill="FFFFFF" w:val="clear"/>
          <w:lang w:val="es-MX"/>
        </w:rPr>
      </w:r>
    </w:p>
    <w:p>
      <w:pPr>
        <w:pStyle w:val="Normal"/>
        <w:rPr>
          <w:rFonts w:cs="Arial"/>
          <w:color w:val="000000"/>
          <w:sz w:val="24"/>
          <w:szCs w:val="24"/>
          <w:highlight w:val="white"/>
          <w:lang w:val="es-MX"/>
        </w:rPr>
      </w:pPr>
      <w:r>
        <w:rPr>
          <w:rFonts w:cs="Arial"/>
          <w:color w:val="000000"/>
          <w:sz w:val="24"/>
          <w:szCs w:val="24"/>
          <w:shd w:fill="FFFFFF" w:val="clear"/>
          <w:lang w:val="es-MX"/>
        </w:rPr>
        <w:t xml:space="preserve">Para la Compañía Danza Universitaria de la Universidad de Cosa Rica es muy importante resaltar el carácter interdisciplinario que debería tener toda investigación que se realiza en la Academia. Por esta razón planeamos realizar una serie de actividades para dar a conocer el próximo estreno de la obra </w:t>
      </w:r>
      <w:r>
        <w:rPr>
          <w:rFonts w:cs="Arial"/>
          <w:b/>
          <w:i/>
          <w:color w:val="000000"/>
          <w:sz w:val="24"/>
          <w:szCs w:val="24"/>
          <w:shd w:fill="FFFFFF" w:val="clear"/>
          <w:lang w:val="es-MX"/>
        </w:rPr>
        <w:t>Sabotaje</w:t>
      </w:r>
      <w:r>
        <w:rPr>
          <w:rFonts w:cs="Arial"/>
          <w:color w:val="000000"/>
          <w:sz w:val="24"/>
          <w:szCs w:val="24"/>
          <w:shd w:fill="FFFFFF" w:val="clear"/>
          <w:lang w:val="es-MX"/>
        </w:rPr>
        <w:t xml:space="preserve"> de Gustavo Hernández, que se presentará en el Teatro Montes de Oca del 18-21 de agosto; entre ellas la realización del foro abierto al público </w:t>
      </w:r>
      <w:r>
        <w:rPr>
          <w:rFonts w:cs="Arial"/>
          <w:b/>
          <w:i/>
          <w:color w:val="000000"/>
          <w:sz w:val="24"/>
          <w:szCs w:val="24"/>
          <w:shd w:fill="FFFFFF" w:val="clear"/>
          <w:lang w:val="es-MX"/>
        </w:rPr>
        <w:t>Sabotaje: las aristas del poder desde una visión múltiple</w:t>
      </w:r>
      <w:r>
        <w:rPr>
          <w:rFonts w:cs="Arial"/>
          <w:color w:val="000000"/>
          <w:sz w:val="24"/>
          <w:szCs w:val="24"/>
          <w:shd w:fill="FFFFFF" w:val="clear"/>
          <w:lang w:val="es-MX"/>
        </w:rPr>
        <w:t xml:space="preserve">, a realizarse el viernes  12 de agosto a las 5 p.m. en el Teatro Montes de Oca.  En este Foro se presentará un extracto de la obra </w:t>
      </w:r>
      <w:r>
        <w:rPr>
          <w:rFonts w:cs="Arial"/>
          <w:b/>
          <w:i/>
          <w:color w:val="000000"/>
          <w:sz w:val="24"/>
          <w:szCs w:val="24"/>
          <w:shd w:fill="FFFFFF" w:val="clear"/>
          <w:lang w:val="es-MX"/>
        </w:rPr>
        <w:t>Sabotaje</w:t>
      </w:r>
      <w:r>
        <w:rPr>
          <w:rFonts w:cs="Arial"/>
          <w:color w:val="000000"/>
          <w:sz w:val="24"/>
          <w:szCs w:val="24"/>
          <w:shd w:fill="FFFFFF" w:val="clear"/>
          <w:lang w:val="es-MX"/>
        </w:rPr>
        <w:t xml:space="preserve"> y contaremos con la presencia de representantes de distintas disciplinas que aportarán su visión del tema del poder tamizado por las impresiones provocadas por la danza y el movimiento, con el fin de generar una reflexión y un diálogo alrededor del mismo. Tendremos con nosotros a la Dra. Tania Rodríguez docente  de la Escuela de  Ciencias Políticas, la Dra. Silvia Salgado directora  de la Escuela de Sociología, El Dr. David Díaz, Director del Centro de Investigaciones Históricas de América Central y el MSc . Mariano González docente de la Escuela de Psicología. Como moderadora estará la Dra. Vanessa Smith directora del Instituto de Investigaciones Psicológicas de la UCR.  La actividad es abierta a  estudiantes , docentes y administrativos de la comunidad UCR y al público en general</w:t>
      </w:r>
    </w:p>
    <w:p>
      <w:pPr>
        <w:pStyle w:val="Normal"/>
        <w:spacing w:before="0" w:after="0"/>
        <w:rPr>
          <w:rFonts w:cs="Arial"/>
          <w:color w:val="000000"/>
          <w:sz w:val="24"/>
          <w:szCs w:val="24"/>
          <w:highlight w:val="white"/>
          <w:lang w:val="es-MX"/>
        </w:rPr>
      </w:pPr>
      <w:r>
        <w:rPr>
          <w:rFonts w:cs="Arial"/>
          <w:color w:val="000000"/>
          <w:sz w:val="24"/>
          <w:szCs w:val="24"/>
          <w:shd w:fill="FFFFFF" w:val="clear"/>
          <w:lang w:val="es-MX"/>
        </w:rPr>
        <w:t>Información:</w:t>
      </w:r>
    </w:p>
    <w:p>
      <w:pPr>
        <w:pStyle w:val="Normal"/>
        <w:spacing w:before="0" w:after="0"/>
        <w:rPr/>
      </w:pPr>
      <w:hyperlink r:id="rId6">
        <w:r>
          <w:rPr>
            <w:rStyle w:val="EnlacedeInternet"/>
            <w:rFonts w:cs="Arial"/>
            <w:sz w:val="24"/>
            <w:szCs w:val="24"/>
            <w:highlight w:val="white"/>
            <w:lang w:val="es-MX"/>
          </w:rPr>
          <w:t>danzauproduccion@gmail.com</w:t>
        </w:r>
      </w:hyperlink>
    </w:p>
    <w:p>
      <w:pPr>
        <w:pStyle w:val="Normal"/>
        <w:spacing w:before="0" w:after="0"/>
        <w:rPr/>
      </w:pPr>
      <w:hyperlink r:id="rId7">
        <w:r>
          <w:rPr>
            <w:rStyle w:val="EnlacedeInternet"/>
            <w:rFonts w:cs="Arial"/>
            <w:sz w:val="24"/>
            <w:szCs w:val="24"/>
            <w:highlight w:val="white"/>
            <w:lang w:val="es-MX"/>
          </w:rPr>
          <w:t>www.danzau.ucr.ac.cr</w:t>
        </w:r>
      </w:hyperlink>
    </w:p>
    <w:p>
      <w:pPr>
        <w:pStyle w:val="Normal"/>
        <w:spacing w:before="0" w:after="0"/>
        <w:rPr/>
      </w:pPr>
      <w:hyperlink r:id="rId8">
        <w:r>
          <w:rPr>
            <w:rStyle w:val="EnlacedeInternet"/>
            <w:rFonts w:cs="Arial"/>
            <w:sz w:val="24"/>
            <w:szCs w:val="24"/>
            <w:highlight w:val="white"/>
            <w:lang w:val="es-MX"/>
          </w:rPr>
          <w:t>www.facebook.com/danzaUCR/</w:t>
        </w:r>
      </w:hyperlink>
      <w:r>
        <w:rPr/>
        <w:t xml:space="preserve"> </w:t>
      </w:r>
    </w:p>
    <w:p>
      <w:pPr>
        <w:pStyle w:val="Normal"/>
        <w:spacing w:before="0" w:after="0"/>
        <w:rPr/>
      </w:pPr>
      <w:hyperlink r:id="rId9">
        <w:r>
          <w:rPr>
            <w:rStyle w:val="EnlacedeInternet"/>
            <w:rFonts w:cs="Arial"/>
            <w:sz w:val="24"/>
            <w:szCs w:val="24"/>
            <w:highlight w:val="white"/>
            <w:lang w:val="es-MX"/>
          </w:rPr>
          <w:t>https://twitter.com/DanzaUCR</w:t>
        </w:r>
      </w:hyperlink>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spacing w:before="0" w:after="0"/>
        <w:rPr>
          <w:rFonts w:cs="Arial"/>
          <w:color w:val="000000"/>
          <w:sz w:val="24"/>
          <w:szCs w:val="24"/>
          <w:shd w:fill="FFFFFF" w:val="clear"/>
          <w:lang w:val="es-MX"/>
        </w:rPr>
      </w:pPr>
      <w:r>
        <w:rPr>
          <w:rFonts w:cs="Arial"/>
          <w:color w:val="000000"/>
          <w:sz w:val="24"/>
          <w:szCs w:val="24"/>
          <w:shd w:fill="FFFFFF" w:val="clear"/>
          <w:lang w:val="es-MX"/>
        </w:rPr>
      </w:r>
    </w:p>
    <w:p>
      <w:pPr>
        <w:pStyle w:val="Normal"/>
        <w:tabs>
          <w:tab w:val="left" w:pos="1740" w:leader="none"/>
        </w:tabs>
        <w:rPr>
          <w:rFonts w:cs="Arial"/>
          <w:b/>
          <w:b/>
          <w:color w:val="000000"/>
          <w:sz w:val="28"/>
          <w:szCs w:val="28"/>
          <w:shd w:fill="FFFFFF" w:val="clear"/>
          <w:lang w:val="es-MX"/>
        </w:rPr>
      </w:pPr>
      <w:r>
        <w:rPr>
          <w:rFonts w:cs="Arial"/>
          <w:b/>
          <w:color w:val="000000"/>
          <w:sz w:val="28"/>
          <w:szCs w:val="28"/>
          <w:shd w:fill="FFFFFF" w:val="clear"/>
          <w:lang w:val="es-MX"/>
        </w:rPr>
      </w:r>
    </w:p>
    <w:p>
      <w:pPr>
        <w:pStyle w:val="Normal"/>
        <w:spacing w:before="0" w:after="0"/>
        <w:jc w:val="center"/>
        <w:rPr>
          <w:rFonts w:cs="Arial"/>
          <w:b/>
          <w:b/>
          <w:color w:val="000000"/>
          <w:sz w:val="28"/>
          <w:szCs w:val="28"/>
          <w:highlight w:val="white"/>
          <w:lang w:val="es-MX"/>
        </w:rPr>
      </w:pPr>
      <w:r>
        <w:rPr>
          <w:rFonts w:cs="Arial"/>
          <w:b/>
          <w:color w:val="000000"/>
          <w:sz w:val="28"/>
          <w:szCs w:val="28"/>
          <w:shd w:fill="FFFFFF" w:val="clear"/>
          <w:lang w:val="es-MX"/>
        </w:rPr>
        <w:t>Funciones y presentaciones para la comunidad</w:t>
      </w:r>
    </w:p>
    <w:p>
      <w:pPr>
        <w:pStyle w:val="Normal"/>
        <w:spacing w:before="0" w:after="0"/>
        <w:jc w:val="center"/>
        <w:rPr>
          <w:rFonts w:cs="Arial"/>
          <w:b/>
          <w:b/>
          <w:color w:val="000000"/>
          <w:sz w:val="28"/>
          <w:szCs w:val="28"/>
          <w:highlight w:val="white"/>
          <w:lang w:val="es-MX"/>
        </w:rPr>
      </w:pPr>
      <w:r>
        <w:rPr>
          <w:rFonts w:cs="Arial"/>
          <w:b/>
          <w:color w:val="000000"/>
          <w:sz w:val="28"/>
          <w:szCs w:val="28"/>
          <w:shd w:fill="FFFFFF" w:val="clear"/>
          <w:lang w:val="es-MX"/>
        </w:rPr>
        <w:t>Compañía Danza Universitaria</w:t>
      </w:r>
    </w:p>
    <w:p>
      <w:pPr>
        <w:pStyle w:val="Normal"/>
        <w:spacing w:before="0" w:after="0"/>
        <w:jc w:val="center"/>
        <w:rPr>
          <w:rFonts w:cs="Arial"/>
          <w:b/>
          <w:b/>
          <w:color w:val="000000"/>
          <w:sz w:val="28"/>
          <w:szCs w:val="28"/>
          <w:highlight w:val="white"/>
          <w:lang w:val="es-MX"/>
        </w:rPr>
      </w:pPr>
      <w:r>
        <w:rPr>
          <w:rFonts w:cs="Arial"/>
          <w:b/>
          <w:color w:val="000000"/>
          <w:sz w:val="28"/>
          <w:szCs w:val="28"/>
          <w:shd w:fill="FFFFFF" w:val="clear"/>
          <w:lang w:val="es-MX"/>
        </w:rPr>
        <w:t xml:space="preserve">Obra </w:t>
      </w:r>
      <w:r>
        <w:rPr>
          <w:rFonts w:cs="Arial"/>
          <w:b/>
          <w:i/>
          <w:color w:val="000000"/>
          <w:sz w:val="28"/>
          <w:szCs w:val="28"/>
          <w:shd w:fill="FFFFFF" w:val="clear"/>
          <w:lang w:val="es-MX"/>
        </w:rPr>
        <w:t>Sabotaje</w:t>
      </w:r>
      <w:r>
        <w:rPr>
          <w:rFonts w:cs="Arial"/>
          <w:b/>
          <w:color w:val="000000"/>
          <w:sz w:val="28"/>
          <w:szCs w:val="28"/>
          <w:shd w:fill="FFFFFF" w:val="clear"/>
          <w:lang w:val="es-MX"/>
        </w:rPr>
        <w:t xml:space="preserve"> de Gustavo Hernández</w:t>
      </w:r>
    </w:p>
    <w:p>
      <w:pPr>
        <w:pStyle w:val="Normal"/>
        <w:spacing w:before="0" w:after="0"/>
        <w:jc w:val="center"/>
        <w:rPr>
          <w:rFonts w:cs="Arial"/>
          <w:b/>
          <w:b/>
          <w:color w:val="000000"/>
          <w:sz w:val="28"/>
          <w:szCs w:val="28"/>
          <w:shd w:fill="FFFFFF" w:val="clear"/>
          <w:lang w:val="es-MX"/>
        </w:rPr>
      </w:pPr>
      <w:r>
        <w:rPr>
          <w:rFonts w:cs="Arial"/>
          <w:b/>
          <w:color w:val="000000"/>
          <w:sz w:val="28"/>
          <w:szCs w:val="28"/>
          <w:shd w:fill="FFFFFF" w:val="clear"/>
          <w:lang w:val="es-MX"/>
        </w:rPr>
      </w:r>
    </w:p>
    <w:p>
      <w:pPr>
        <w:pStyle w:val="Normal"/>
        <w:rPr>
          <w:rFonts w:cs="Arial"/>
          <w:b/>
          <w:b/>
          <w:color w:val="000000"/>
          <w:sz w:val="28"/>
          <w:szCs w:val="28"/>
          <w:highlight w:val="white"/>
          <w:lang w:val="es-MX"/>
        </w:rPr>
      </w:pPr>
      <w:r>
        <w:rPr>
          <w:rFonts w:cs="Arial"/>
          <w:b/>
          <w:color w:val="000000"/>
          <w:sz w:val="28"/>
          <w:szCs w:val="28"/>
          <w:shd w:fill="FFFFFF" w:val="clear"/>
          <w:lang w:val="es-MX"/>
        </w:rPr>
        <w:t xml:space="preserve"> </w:t>
      </w:r>
      <w:r>
        <w:rPr>
          <w:rFonts w:cs="Arial"/>
          <w:color w:val="000000"/>
          <w:sz w:val="24"/>
          <w:szCs w:val="24"/>
          <w:shd w:fill="FFFFFF" w:val="clear"/>
          <w:lang w:val="es-MX"/>
        </w:rPr>
        <w:t xml:space="preserve">La acción social y la necesidad de llevar la danza a distintas audiencias y contribuir así con la </w:t>
      </w:r>
      <w:r>
        <w:rPr>
          <w:rFonts w:cs="Arial"/>
          <w:sz w:val="24"/>
          <w:szCs w:val="24"/>
          <w:shd w:fill="FFFFFF" w:val="clear"/>
          <w:lang w:val="es-MX"/>
        </w:rPr>
        <w:t xml:space="preserve">creación de público, lleva a la  Compañía Danza Universitaria a sacar de los espacios tradicionales la danza y presentar  la obra de estreno </w:t>
      </w:r>
      <w:r>
        <w:rPr>
          <w:rFonts w:cs="Arial"/>
          <w:b/>
          <w:i/>
          <w:sz w:val="24"/>
          <w:szCs w:val="24"/>
          <w:shd w:fill="FFFFFF" w:val="clear"/>
          <w:lang w:val="es-MX"/>
        </w:rPr>
        <w:t>Sabotaje</w:t>
      </w:r>
      <w:r>
        <w:rPr>
          <w:rFonts w:cs="Arial"/>
          <w:b/>
          <w:sz w:val="24"/>
          <w:szCs w:val="24"/>
          <w:shd w:fill="FFFFFF" w:val="clear"/>
          <w:lang w:val="es-MX"/>
        </w:rPr>
        <w:t xml:space="preserve"> </w:t>
      </w:r>
      <w:r>
        <w:rPr>
          <w:rFonts w:cs="Arial"/>
          <w:sz w:val="24"/>
          <w:szCs w:val="24"/>
          <w:shd w:fill="FFFFFF" w:val="clear"/>
          <w:lang w:val="es-MX"/>
        </w:rPr>
        <w:t>del coreógrafo Gustavo Hernández</w:t>
      </w:r>
      <w:r>
        <w:rPr>
          <w:rFonts w:cs="Arial"/>
          <w:b/>
          <w:sz w:val="24"/>
          <w:szCs w:val="24"/>
          <w:shd w:fill="FFFFFF" w:val="clear"/>
          <w:lang w:val="es-MX"/>
        </w:rPr>
        <w:t xml:space="preserve"> </w:t>
      </w:r>
      <w:r>
        <w:rPr>
          <w:rFonts w:cs="Arial"/>
          <w:sz w:val="24"/>
          <w:szCs w:val="24"/>
          <w:shd w:fill="FFFFFF" w:val="clear"/>
          <w:lang w:val="es-MX"/>
        </w:rPr>
        <w:t xml:space="preserve">en espacios alternativos. El </w:t>
      </w:r>
      <w:r>
        <w:rPr>
          <w:rFonts w:eastAsia="Times New Roman" w:cs="Arial"/>
          <w:sz w:val="24"/>
          <w:szCs w:val="24"/>
          <w:lang w:eastAsia="es-CR"/>
        </w:rPr>
        <w:t xml:space="preserve"> ​martes ​9 de agosto a la 1pm presentaremos un extracto  en la Semana de Ciencias Políticas en el vestíbulo Ciencias Sociales. En el mes de setiembre nos presentaremos el  martes 20  a las 10:30am en la Escuela Franklin Delano Roosevelt. Además  el jueves 22 de setiembre tendremos una presentación del espectáculo completo </w:t>
      </w:r>
      <w:r>
        <w:rPr>
          <w:rFonts w:eastAsia="Times New Roman" w:cs="Arial"/>
          <w:b/>
          <w:i/>
          <w:sz w:val="24"/>
          <w:szCs w:val="24"/>
          <w:lang w:eastAsia="es-CR"/>
        </w:rPr>
        <w:t>AQUEMARROPA: de fobias a sabotajes</w:t>
      </w:r>
      <w:r>
        <w:rPr>
          <w:rFonts w:eastAsia="Times New Roman" w:cs="Arial"/>
          <w:sz w:val="24"/>
          <w:szCs w:val="24"/>
          <w:lang w:eastAsia="es-CR"/>
        </w:rPr>
        <w:t xml:space="preserve">, en conjunto con la Compañía independiente Taxi Colectivo y que incluye la coreografía Fobos, también de Gustavo Hernández en el Centro Penitenciario La Reforma a las 10 a.m. Por último el miércoles 21 participaremos en el Art City Tour en distintos espacios de la ciudad de San José a partir de las 5 p.m </w:t>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Autospacing="1" w:afterAutospacing="1"/>
        <w:rPr>
          <w:rFonts w:eastAsia="Times New Roman" w:cs="Times New Roman"/>
          <w:color w:val="500050"/>
          <w:sz w:val="24"/>
          <w:szCs w:val="24"/>
          <w:lang w:eastAsia="es-CR"/>
        </w:rPr>
      </w:pPr>
      <w:r>
        <w:rPr>
          <w:rFonts w:eastAsia="Times New Roman" w:cs="Times New Roman"/>
          <w:color w:val="500050"/>
          <w:sz w:val="24"/>
          <w:szCs w:val="24"/>
          <w:lang w:eastAsia="es-CR"/>
        </w:rPr>
      </w:r>
    </w:p>
    <w:p>
      <w:pPr>
        <w:pStyle w:val="Normal"/>
        <w:shd w:val="clear" w:color="auto" w:fill="FFFFFF"/>
        <w:spacing w:lineRule="auto" w:line="240" w:before="0" w:after="0"/>
        <w:jc w:val="center"/>
        <w:rPr>
          <w:rFonts w:eastAsia="Times New Roman" w:cs="Times New Roman"/>
          <w:b/>
          <w:b/>
          <w:sz w:val="28"/>
          <w:szCs w:val="28"/>
          <w:lang w:eastAsia="es-CR"/>
        </w:rPr>
      </w:pPr>
      <w:r>
        <w:rPr>
          <w:rFonts w:eastAsia="Times New Roman" w:cs="Times New Roman"/>
          <w:b/>
          <w:sz w:val="28"/>
          <w:szCs w:val="28"/>
          <w:lang w:eastAsia="es-CR"/>
        </w:rPr>
        <w:t xml:space="preserve">Temporada </w:t>
      </w:r>
      <w:r>
        <w:rPr>
          <w:rFonts w:eastAsia="Times New Roman" w:cs="Times New Roman"/>
          <w:b/>
          <w:i/>
          <w:sz w:val="28"/>
          <w:szCs w:val="28"/>
          <w:lang w:eastAsia="es-CR"/>
        </w:rPr>
        <w:t>AQUEMARROPA: de fobias a sabotajes</w:t>
      </w:r>
    </w:p>
    <w:p>
      <w:pPr>
        <w:pStyle w:val="Normal"/>
        <w:shd w:val="clear" w:color="auto" w:fill="FFFFFF"/>
        <w:spacing w:lineRule="auto" w:line="240" w:before="0" w:after="0"/>
        <w:jc w:val="center"/>
        <w:rPr>
          <w:rFonts w:eastAsia="Times New Roman" w:cs="Times New Roman"/>
          <w:b/>
          <w:b/>
          <w:sz w:val="28"/>
          <w:szCs w:val="28"/>
          <w:lang w:eastAsia="es-CR"/>
        </w:rPr>
      </w:pPr>
      <w:r>
        <w:rPr>
          <w:rFonts w:eastAsia="Times New Roman" w:cs="Times New Roman"/>
          <w:b/>
          <w:sz w:val="28"/>
          <w:szCs w:val="28"/>
          <w:lang w:eastAsia="es-CR"/>
        </w:rPr>
        <w:t>Obras de Gustavo Hernández con Danza Universitaria y Taxi Colectivo</w:t>
      </w:r>
    </w:p>
    <w:p>
      <w:pPr>
        <w:pStyle w:val="Normal"/>
        <w:shd w:val="clear" w:color="auto" w:fill="FFFFFF"/>
        <w:spacing w:lineRule="auto" w:line="240" w:before="0" w:after="0"/>
        <w:jc w:val="center"/>
        <w:rPr>
          <w:rFonts w:eastAsia="Times New Roman" w:cs="Times New Roman"/>
          <w:b/>
          <w:b/>
          <w:sz w:val="28"/>
          <w:szCs w:val="28"/>
          <w:lang w:eastAsia="es-CR"/>
        </w:rPr>
      </w:pPr>
      <w:bookmarkStart w:id="0" w:name="_GoBack"/>
      <w:bookmarkEnd w:id="0"/>
      <w:r>
        <w:rPr>
          <w:rFonts w:eastAsia="Times New Roman" w:cs="Times New Roman"/>
          <w:b/>
          <w:sz w:val="28"/>
          <w:szCs w:val="28"/>
          <w:lang w:eastAsia="es-CR"/>
        </w:rPr>
        <w:t>Exclusiva para estudiantes de la Universidad de Costa Rica</w:t>
      </w:r>
    </w:p>
    <w:p>
      <w:pPr>
        <w:pStyle w:val="Normal"/>
        <w:shd w:val="clear" w:color="auto" w:fill="FFFFFF"/>
        <w:spacing w:lineRule="auto" w:line="240" w:before="0" w:after="0"/>
        <w:jc w:val="center"/>
        <w:rPr>
          <w:rFonts w:eastAsia="Times New Roman" w:cs="Times New Roman"/>
          <w:b/>
          <w:b/>
          <w:sz w:val="28"/>
          <w:szCs w:val="28"/>
          <w:lang w:eastAsia="es-CR"/>
        </w:rPr>
      </w:pPr>
      <w:r>
        <w:rPr>
          <w:rFonts w:eastAsia="Times New Roman" w:cs="Times New Roman"/>
          <w:b/>
          <w:sz w:val="28"/>
          <w:szCs w:val="28"/>
          <w:lang w:eastAsia="es-CR"/>
        </w:rPr>
        <w:t>Teatro Montes de Oca</w:t>
      </w:r>
    </w:p>
    <w:p>
      <w:pPr>
        <w:pStyle w:val="Normal"/>
        <w:shd w:val="clear" w:color="auto" w:fill="FFFFFF"/>
        <w:spacing w:lineRule="auto" w:line="240" w:before="0" w:after="0"/>
        <w:jc w:val="center"/>
        <w:rPr>
          <w:rFonts w:eastAsia="Times New Roman" w:cs="Times New Roman"/>
          <w:b/>
          <w:b/>
          <w:sz w:val="28"/>
          <w:szCs w:val="28"/>
          <w:lang w:eastAsia="es-CR"/>
        </w:rPr>
      </w:pPr>
      <w:r>
        <w:rPr>
          <w:rFonts w:eastAsia="Times New Roman" w:cs="Times New Roman"/>
          <w:b/>
          <w:sz w:val="28"/>
          <w:szCs w:val="28"/>
          <w:lang w:eastAsia="es-CR"/>
        </w:rPr>
        <w:t>9-10 de setiembre 8 p.m</w:t>
      </w:r>
    </w:p>
    <w:p>
      <w:pPr>
        <w:pStyle w:val="Normal"/>
        <w:shd w:val="clear" w:color="auto" w:fill="FFFFFF"/>
        <w:spacing w:lineRule="auto" w:line="240" w:before="0" w:after="0"/>
        <w:jc w:val="center"/>
        <w:rPr>
          <w:rFonts w:eastAsia="Times New Roman" w:cs="Times New Roman"/>
          <w:b/>
          <w:b/>
          <w:sz w:val="28"/>
          <w:szCs w:val="28"/>
          <w:lang w:eastAsia="es-CR"/>
        </w:rPr>
      </w:pPr>
      <w:r>
        <w:rPr>
          <w:rFonts w:eastAsia="Times New Roman" w:cs="Times New Roman"/>
          <w:b/>
          <w:sz w:val="28"/>
          <w:szCs w:val="28"/>
          <w:lang w:eastAsia="es-CR"/>
        </w:rPr>
        <w:t>11 de setiembre 6 p.m</w:t>
      </w:r>
    </w:p>
    <w:p>
      <w:pPr>
        <w:pStyle w:val="Normal"/>
        <w:shd w:val="clear" w:color="auto" w:fill="FFFFFF"/>
        <w:spacing w:lineRule="auto" w:line="240" w:beforeAutospacing="1" w:afterAutospacing="1"/>
        <w:rPr>
          <w:rFonts w:cs="Arial"/>
          <w:color w:val="000000"/>
          <w:sz w:val="24"/>
          <w:szCs w:val="24"/>
          <w:highlight w:val="white"/>
        </w:rPr>
      </w:pPr>
      <w:r>
        <w:rPr>
          <w:rFonts w:cs="Arial"/>
          <w:color w:val="000000"/>
          <w:sz w:val="24"/>
          <w:szCs w:val="24"/>
          <w:shd w:fill="FFFFFF" w:val="clear"/>
        </w:rPr>
        <w:t xml:space="preserve"> </w:t>
      </w:r>
      <w:r>
        <w:rPr>
          <w:rFonts w:cs="Arial"/>
          <w:color w:val="000000"/>
          <w:sz w:val="24"/>
          <w:szCs w:val="24"/>
          <w:shd w:fill="FFFFFF" w:val="clear"/>
        </w:rPr>
        <w:t>Para Danza Universitaria siempre ha sido de gran importancia la proyección de la Compañía hacia los estudiantes de la Universidad de Costa Rica. Dentro de la dinámica de  formar nuevos públicos de artes escénicas, que tengan un criterio y puedan generar reflexión a partir de la sensibilidad que el arte y en particular la</w:t>
      </w:r>
      <w:r>
        <w:rPr>
          <w:rStyle w:val="Appleconvertedspace"/>
          <w:rFonts w:cs="Arial"/>
          <w:color w:val="000000"/>
          <w:sz w:val="24"/>
          <w:szCs w:val="24"/>
          <w:shd w:fill="FFFFFF" w:val="clear"/>
        </w:rPr>
        <w:t> </w:t>
      </w:r>
      <w:r>
        <w:rPr>
          <w:rStyle w:val="Il"/>
          <w:rFonts w:cs="Arial"/>
          <w:color w:val="000000"/>
          <w:sz w:val="24"/>
          <w:szCs w:val="24"/>
          <w:shd w:fill="FFFFFF" w:val="clear"/>
        </w:rPr>
        <w:t>danza</w:t>
      </w:r>
      <w:r>
        <w:rPr>
          <w:rStyle w:val="Appleconvertedspace"/>
          <w:rFonts w:cs="Arial"/>
          <w:color w:val="000000"/>
          <w:sz w:val="24"/>
          <w:szCs w:val="24"/>
          <w:shd w:fill="FFFFFF" w:val="clear"/>
        </w:rPr>
        <w:t> </w:t>
      </w:r>
      <w:r>
        <w:rPr>
          <w:rFonts w:cs="Arial"/>
          <w:color w:val="000000"/>
          <w:sz w:val="24"/>
          <w:szCs w:val="24"/>
          <w:shd w:fill="FFFFFF" w:val="clear"/>
        </w:rPr>
        <w:t xml:space="preserve">ofrecen, hemos ideado una temporada exclusiva para estudiantes del espectáculo </w:t>
      </w:r>
      <w:r>
        <w:rPr>
          <w:rFonts w:cs="Arial"/>
          <w:b/>
          <w:i/>
          <w:color w:val="000000"/>
          <w:sz w:val="24"/>
          <w:szCs w:val="24"/>
          <w:shd w:fill="FFFFFF" w:val="clear"/>
        </w:rPr>
        <w:t>AQUEMARROPA: de fobias a sabotajes,</w:t>
      </w:r>
      <w:r>
        <w:rPr>
          <w:rFonts w:cs="Arial"/>
          <w:color w:val="000000"/>
          <w:sz w:val="24"/>
          <w:szCs w:val="24"/>
          <w:shd w:fill="FFFFFF" w:val="clear"/>
        </w:rPr>
        <w:t xml:space="preserve"> que se realizará los días 9-10 de setiembre a las 8 p.m. y el 11 de setiembre a las 6 p.m. en el Teatro Montes de Oca con un precio especial. Para esta temporada se ha realizado una estrategia de sensibilización de los profesores de la Cátedra de Estudios Generales, así como de diversas disciplinas, para que incluyan dentro de su programa de estudios la asistencia al espectáculo.</w:t>
      </w:r>
    </w:p>
    <w:p>
      <w:pPr>
        <w:pStyle w:val="Normal"/>
        <w:shd w:val="clear" w:color="auto" w:fill="FFFFFF"/>
        <w:spacing w:lineRule="auto" w:line="240" w:beforeAutospacing="1" w:afterAutospacing="1"/>
        <w:rPr>
          <w:rFonts w:cs="Arial"/>
          <w:color w:val="000000"/>
          <w:sz w:val="24"/>
          <w:szCs w:val="24"/>
          <w:highlight w:val="white"/>
        </w:rPr>
      </w:pPr>
      <w:r>
        <w:rPr>
          <w:rFonts w:cs="Arial"/>
          <w:color w:val="000000"/>
          <w:sz w:val="24"/>
          <w:szCs w:val="24"/>
          <w:shd w:fill="FFFFFF" w:val="clear"/>
        </w:rPr>
        <w:t xml:space="preserve">En esta ocasión contamos con el apoyo de profesores  de la Cátedra de Estudios Generales y  de las Escuelas de Psicología,   Historia , Ciencias Políticas y Filosofía. </w:t>
      </w:r>
    </w:p>
    <w:p>
      <w:pPr>
        <w:pStyle w:val="Normal"/>
        <w:shd w:val="clear" w:color="auto" w:fill="FFFFFF"/>
        <w:spacing w:lineRule="auto" w:line="240" w:beforeAutospacing="1" w:afterAutospacing="1"/>
        <w:rPr/>
      </w:pPr>
      <w:r>
        <w:rPr>
          <w:rFonts w:cs="Arial"/>
          <w:color w:val="000000"/>
          <w:sz w:val="24"/>
          <w:szCs w:val="24"/>
          <w:shd w:fill="FFFFFF" w:val="clear"/>
        </w:rPr>
        <w:t>Esperamos poder seguir realizando estos convenios con los diferentes profesores de la Universidad de Costa Rica que se sumen a esta iniciativa, con el  fin de sensibilizar cada vez más a los estudiantes hacia la danza y que tengan oportunidad de conocer y disfrutar del arte que se realiza en su propio centro de estudios.</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CR" w:eastAsia="en-US" w:bidi="ar-SA"/>
    </w:rPr>
  </w:style>
  <w:style w:type="character" w:styleId="DefaultParagraphFont" w:default="1">
    <w:name w:val="Default Paragraph Font"/>
    <w:uiPriority w:val="1"/>
    <w:semiHidden/>
    <w:unhideWhenUsed/>
    <w:qFormat/>
    <w:rPr/>
  </w:style>
  <w:style w:type="character" w:styleId="Il" w:customStyle="1">
    <w:name w:val="il"/>
    <w:basedOn w:val="DefaultParagraphFont"/>
    <w:qFormat/>
    <w:rsid w:val="005005c0"/>
    <w:rPr/>
  </w:style>
  <w:style w:type="character" w:styleId="Appleconvertedspace" w:customStyle="1">
    <w:name w:val="apple-converted-space"/>
    <w:basedOn w:val="DefaultParagraphFont"/>
    <w:qFormat/>
    <w:rsid w:val="005005c0"/>
    <w:rPr/>
  </w:style>
  <w:style w:type="character" w:styleId="HTMLconformatoprevioCar" w:customStyle="1">
    <w:name w:val="HTML con formato previo Car"/>
    <w:basedOn w:val="DefaultParagraphFont"/>
    <w:link w:val="HTMLconformatoprevio"/>
    <w:uiPriority w:val="99"/>
    <w:semiHidden/>
    <w:qFormat/>
    <w:rsid w:val="009e1593"/>
    <w:rPr>
      <w:rFonts w:ascii="Consolas" w:hAnsi="Consolas" w:cs="Consolas"/>
      <w:sz w:val="20"/>
      <w:szCs w:val="20"/>
    </w:rPr>
  </w:style>
  <w:style w:type="character" w:styleId="EncabezadoCar" w:customStyle="1">
    <w:name w:val="Encabezado Car"/>
    <w:basedOn w:val="DefaultParagraphFont"/>
    <w:link w:val="Encabezado"/>
    <w:uiPriority w:val="99"/>
    <w:qFormat/>
    <w:rsid w:val="00cb7128"/>
    <w:rPr/>
  </w:style>
  <w:style w:type="character" w:styleId="PiedepginaCar" w:customStyle="1">
    <w:name w:val="Pie de página Car"/>
    <w:basedOn w:val="DefaultParagraphFont"/>
    <w:link w:val="Piedepgina"/>
    <w:uiPriority w:val="99"/>
    <w:qFormat/>
    <w:rsid w:val="00cb7128"/>
    <w:rPr/>
  </w:style>
  <w:style w:type="character" w:styleId="Annotationreference">
    <w:name w:val="annotation reference"/>
    <w:basedOn w:val="DefaultParagraphFont"/>
    <w:uiPriority w:val="99"/>
    <w:semiHidden/>
    <w:unhideWhenUsed/>
    <w:qFormat/>
    <w:rsid w:val="00215e72"/>
    <w:rPr>
      <w:sz w:val="16"/>
      <w:szCs w:val="16"/>
    </w:rPr>
  </w:style>
  <w:style w:type="character" w:styleId="TextocomentarioCar" w:customStyle="1">
    <w:name w:val="Texto comentario Car"/>
    <w:basedOn w:val="DefaultParagraphFont"/>
    <w:link w:val="Textocomentario"/>
    <w:uiPriority w:val="99"/>
    <w:semiHidden/>
    <w:qFormat/>
    <w:rsid w:val="00215e72"/>
    <w:rPr>
      <w:sz w:val="20"/>
      <w:szCs w:val="20"/>
    </w:rPr>
  </w:style>
  <w:style w:type="character" w:styleId="AsuntodelcomentarioCar" w:customStyle="1">
    <w:name w:val="Asunto del comentario Car"/>
    <w:basedOn w:val="TextocomentarioCar"/>
    <w:link w:val="Asuntodelcomentario"/>
    <w:uiPriority w:val="99"/>
    <w:semiHidden/>
    <w:qFormat/>
    <w:rsid w:val="00215e72"/>
    <w:rPr>
      <w:b/>
      <w:bCs/>
      <w:sz w:val="20"/>
      <w:szCs w:val="20"/>
    </w:rPr>
  </w:style>
  <w:style w:type="character" w:styleId="TextodegloboCar" w:customStyle="1">
    <w:name w:val="Texto de globo Car"/>
    <w:basedOn w:val="DefaultParagraphFont"/>
    <w:link w:val="Textodeglobo"/>
    <w:uiPriority w:val="99"/>
    <w:semiHidden/>
    <w:qFormat/>
    <w:rsid w:val="00215e72"/>
    <w:rPr>
      <w:rFonts w:ascii="Tahoma" w:hAnsi="Tahoma" w:cs="Tahoma"/>
      <w:sz w:val="16"/>
      <w:szCs w:val="16"/>
    </w:rPr>
  </w:style>
  <w:style w:type="character" w:styleId="EnlacedeInternet">
    <w:name w:val="Enlace de Internet"/>
    <w:basedOn w:val="DefaultParagraphFont"/>
    <w:uiPriority w:val="99"/>
    <w:unhideWhenUsed/>
    <w:rsid w:val="00215e72"/>
    <w:rPr>
      <w:color w:val="0000FF" w:themeColor="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HTMLPreformatted">
    <w:name w:val="HTML Preformatted"/>
    <w:basedOn w:val="Normal"/>
    <w:link w:val="HTMLconformatoprevioCar"/>
    <w:uiPriority w:val="99"/>
    <w:semiHidden/>
    <w:unhideWhenUsed/>
    <w:qFormat/>
    <w:rsid w:val="009e1593"/>
    <w:pPr>
      <w:spacing w:lineRule="auto" w:line="240" w:before="0" w:after="0"/>
    </w:pPr>
    <w:rPr>
      <w:rFonts w:ascii="Consolas" w:hAnsi="Consolas" w:cs="Consolas"/>
      <w:sz w:val="20"/>
      <w:szCs w:val="20"/>
    </w:rPr>
  </w:style>
  <w:style w:type="paragraph" w:styleId="Encabezamiento">
    <w:name w:val="Header"/>
    <w:basedOn w:val="Normal"/>
    <w:link w:val="EncabezadoCar"/>
    <w:uiPriority w:val="99"/>
    <w:unhideWhenUsed/>
    <w:rsid w:val="00cb7128"/>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cb7128"/>
    <w:pPr>
      <w:tabs>
        <w:tab w:val="center" w:pos="4419" w:leader="none"/>
        <w:tab w:val="right" w:pos="8838" w:leader="none"/>
      </w:tabs>
      <w:spacing w:lineRule="auto" w:line="240" w:before="0" w:after="0"/>
    </w:pPr>
    <w:rPr/>
  </w:style>
  <w:style w:type="paragraph" w:styleId="Annotationtext">
    <w:name w:val="annotation text"/>
    <w:basedOn w:val="Normal"/>
    <w:link w:val="TextocomentarioCar"/>
    <w:uiPriority w:val="99"/>
    <w:semiHidden/>
    <w:unhideWhenUsed/>
    <w:qFormat/>
    <w:rsid w:val="00215e72"/>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215e72"/>
    <w:pPr/>
    <w:rPr>
      <w:b/>
      <w:bCs/>
    </w:rPr>
  </w:style>
  <w:style w:type="paragraph" w:styleId="BalloonText">
    <w:name w:val="Balloon Text"/>
    <w:basedOn w:val="Normal"/>
    <w:link w:val="TextodegloboCar"/>
    <w:uiPriority w:val="99"/>
    <w:semiHidden/>
    <w:unhideWhenUsed/>
    <w:qFormat/>
    <w:rsid w:val="00215e7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nzauproduccion@gmail.com" TargetMode="External"/><Relationship Id="rId3" Type="http://schemas.openxmlformats.org/officeDocument/2006/relationships/hyperlink" Target="http://www.danzau.ucr.ac.cr/" TargetMode="External"/><Relationship Id="rId4" Type="http://schemas.openxmlformats.org/officeDocument/2006/relationships/hyperlink" Target="http://www.facebook.com/danzaUCR/" TargetMode="External"/><Relationship Id="rId5" Type="http://schemas.openxmlformats.org/officeDocument/2006/relationships/hyperlink" Target="https://twitter.com/DanzaUCR" TargetMode="External"/><Relationship Id="rId6" Type="http://schemas.openxmlformats.org/officeDocument/2006/relationships/hyperlink" Target="mailto:danzauproduccion@gmail.com" TargetMode="External"/><Relationship Id="rId7" Type="http://schemas.openxmlformats.org/officeDocument/2006/relationships/hyperlink" Target="http://www.danzau.ucr.ac.cr/" TargetMode="External"/><Relationship Id="rId8" Type="http://schemas.openxmlformats.org/officeDocument/2006/relationships/hyperlink" Target="http://www.facebook.com/danzaUCR/" TargetMode="External"/><Relationship Id="rId9" Type="http://schemas.openxmlformats.org/officeDocument/2006/relationships/hyperlink" Target="https://twitter.com/DanzaUCR"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Application>LibreOffice/5.1.4.2$Windows_X86_64 LibreOffice_project/f99d75f39f1c57ebdd7ffc5f42867c12031db97a</Application>
  <Pages>5</Pages>
  <Words>1167</Words>
  <Characters>6191</Characters>
  <CharactersWithSpaces>7363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2016-07-31T18:13:00Z</dcterms:created>
  <dc:creator>carolina</dc:creator>
  <dc:description/>
  <dc:language>es-CR</dc:language>
  <cp:lastModifiedBy/>
  <dcterms:modified xsi:type="dcterms:W3CDTF">2016-08-01T19:15:03Z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