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La Universidad de Costa Rica  Informa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Facultad de Ciencias Económicas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Escuela de Administración de Negocios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Programas de Educación Continua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Invita a sus </w:t>
      </w:r>
      <w:r w:rsidRPr="00553D68">
        <w:rPr>
          <w:b/>
          <w:bCs/>
          <w:sz w:val="20"/>
          <w:szCs w:val="20"/>
        </w:rPr>
        <w:t>Programas de Capacitación</w:t>
      </w:r>
      <w:r>
        <w:rPr>
          <w:sz w:val="20"/>
          <w:szCs w:val="20"/>
        </w:rPr>
        <w:t xml:space="preserve"> </w:t>
      </w:r>
      <w:r w:rsidR="006616F8" w:rsidRPr="00077583">
        <w:rPr>
          <w:sz w:val="20"/>
          <w:szCs w:val="20"/>
        </w:rPr>
        <w:t xml:space="preserve"> p</w:t>
      </w:r>
      <w:r>
        <w:rPr>
          <w:sz w:val="20"/>
          <w:szCs w:val="20"/>
        </w:rPr>
        <w:t>ara el segundo</w:t>
      </w:r>
      <w:r w:rsidR="00906504">
        <w:rPr>
          <w:sz w:val="20"/>
          <w:szCs w:val="20"/>
        </w:rPr>
        <w:t xml:space="preserve"> ciclo del año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  <w:lang w:val="es-CR"/>
        </w:rPr>
      </w:pPr>
      <w:r w:rsidRPr="00553D68">
        <w:rPr>
          <w:b/>
          <w:bCs/>
          <w:sz w:val="20"/>
          <w:szCs w:val="20"/>
          <w:lang w:val="es-CR"/>
        </w:rPr>
        <w:t>Técnico en Administración de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1. Entorno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2. Desempeño Organizacional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3. Gestión de los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4. Gerencia y Liderazgo Empresarial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5. El Estrés Laboral: Un enfoque psicosocial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6. Legislación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7. Desarrollo del Talento Humano</w:t>
      </w:r>
    </w:p>
    <w:p w:rsidR="00553D68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3D68">
        <w:rPr>
          <w:b/>
          <w:bCs/>
          <w:sz w:val="20"/>
          <w:szCs w:val="20"/>
        </w:rPr>
        <w:t>Información General</w:t>
      </w:r>
      <w:r>
        <w:rPr>
          <w:sz w:val="20"/>
          <w:szCs w:val="20"/>
        </w:rPr>
        <w:t>:</w:t>
      </w:r>
    </w:p>
    <w:p w:rsidR="00553D6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553D68">
        <w:rPr>
          <w:sz w:val="20"/>
          <w:szCs w:val="20"/>
        </w:rPr>
        <w:t xml:space="preserve">a partir </w:t>
      </w:r>
      <w:r w:rsidR="00906504">
        <w:rPr>
          <w:sz w:val="20"/>
          <w:szCs w:val="20"/>
        </w:rPr>
        <w:t>de</w:t>
      </w:r>
      <w:r w:rsidR="00176B31">
        <w:rPr>
          <w:sz w:val="20"/>
          <w:szCs w:val="20"/>
        </w:rPr>
        <w:t>l 05</w:t>
      </w:r>
      <w:bookmarkStart w:id="0" w:name="_GoBack"/>
      <w:bookmarkEnd w:id="0"/>
      <w:r w:rsidR="00176B31">
        <w:rPr>
          <w:sz w:val="20"/>
          <w:szCs w:val="20"/>
        </w:rPr>
        <w:t xml:space="preserve"> de setiembre</w:t>
      </w:r>
      <w:r w:rsidR="00553D68">
        <w:rPr>
          <w:sz w:val="20"/>
          <w:szCs w:val="20"/>
        </w:rPr>
        <w:t xml:space="preserve"> </w:t>
      </w:r>
      <w:r w:rsidR="00906504">
        <w:rPr>
          <w:sz w:val="20"/>
          <w:szCs w:val="20"/>
        </w:rPr>
        <w:t xml:space="preserve">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Además se ofrecen programas cerrados (“in </w:t>
      </w:r>
      <w:proofErr w:type="spellStart"/>
      <w:r w:rsidRPr="00077583">
        <w:rPr>
          <w:sz w:val="20"/>
          <w:szCs w:val="20"/>
        </w:rPr>
        <w:t>house</w:t>
      </w:r>
      <w:proofErr w:type="spellEnd"/>
      <w:r w:rsidRPr="00077583">
        <w:rPr>
          <w:sz w:val="20"/>
          <w:szCs w:val="20"/>
        </w:rPr>
        <w:t>”) para empresas e instituciones.</w:t>
      </w:r>
    </w:p>
    <w:p w:rsidR="00B8033E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B8033E" w:rsidRPr="00077583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Otros requisitos de matrícula (aplica para todos los técnicos): Dos fotografías tamaño pasaporte, fotocopia de la cédula de identidad por ambos lados, original y copia del título de bachillerato en educación secundaria, pago de póliza estudiantil  anual por un monto de ¢5.500 (Se realiza directamente en las sucursales del INS),pago del primer módulo y completar boleta de inscripción en la oficina del PEC-EAN ubicada en el I Piso de la Facultad de Ciencias Económicas, UCR, San Pedro de Montes de Oca.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La apertura de estas actividades está sujeta a un cupo mínimo de participantes.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A23B65" w:rsidRDefault="00192A78" w:rsidP="006616F8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Información: 2511-9186 y 2511-9199</w:t>
      </w:r>
      <w:r w:rsidR="006616F8" w:rsidRPr="00077583">
        <w:rPr>
          <w:sz w:val="20"/>
          <w:szCs w:val="20"/>
        </w:rPr>
        <w:t xml:space="preserve"> </w:t>
      </w:r>
      <w:r w:rsidR="006616F8">
        <w:rPr>
          <w:sz w:val="20"/>
          <w:szCs w:val="20"/>
        </w:rPr>
        <w:t>- Direcciones</w:t>
      </w:r>
      <w:r w:rsidR="006616F8" w:rsidRPr="00077583">
        <w:rPr>
          <w:sz w:val="20"/>
          <w:szCs w:val="20"/>
        </w:rPr>
        <w:t xml:space="preserve"> electrónic</w:t>
      </w:r>
      <w:r w:rsidR="006616F8">
        <w:rPr>
          <w:sz w:val="20"/>
          <w:szCs w:val="20"/>
        </w:rPr>
        <w:t>as</w:t>
      </w:r>
      <w:r w:rsidR="006616F8" w:rsidRPr="00077583">
        <w:rPr>
          <w:sz w:val="20"/>
          <w:szCs w:val="20"/>
        </w:rPr>
        <w:t xml:space="preserve">: </w:t>
      </w:r>
      <w:hyperlink r:id="rId7" w:history="1">
        <w:r w:rsidR="006616F8" w:rsidRPr="00D06599">
          <w:rPr>
            <w:rStyle w:val="Hipervnculo"/>
            <w:sz w:val="20"/>
            <w:szCs w:val="20"/>
          </w:rPr>
          <w:t>oficinistapec.ean@ucr.ac.cr</w:t>
        </w:r>
      </w:hyperlink>
      <w:r w:rsidR="006616F8">
        <w:rPr>
          <w:sz w:val="20"/>
          <w:szCs w:val="20"/>
        </w:rPr>
        <w:t xml:space="preserve"> y </w:t>
      </w:r>
      <w:hyperlink r:id="rId8" w:history="1">
        <w:r w:rsidR="006616F8" w:rsidRPr="00D06599">
          <w:rPr>
            <w:rStyle w:val="Hipervnculo"/>
            <w:sz w:val="20"/>
            <w:szCs w:val="20"/>
          </w:rPr>
          <w:t>ventanillapec.ean@ucr.ac.cr</w:t>
        </w:r>
      </w:hyperlink>
      <w:r w:rsidR="006616F8">
        <w:rPr>
          <w:sz w:val="20"/>
          <w:szCs w:val="20"/>
        </w:rPr>
        <w:t xml:space="preserve">.  Página web: </w:t>
      </w:r>
      <w:r w:rsidR="00A23B65" w:rsidRPr="00A23B65">
        <w:rPr>
          <w:rStyle w:val="Hipervnculo"/>
          <w:sz w:val="20"/>
          <w:szCs w:val="20"/>
        </w:rPr>
        <w:t>http://www.ean.ucr.ac.cr/tecnicos</w:t>
      </w:r>
    </w:p>
    <w:p w:rsidR="0009770D" w:rsidRPr="00A23B65" w:rsidRDefault="0009770D" w:rsidP="00D73E7D">
      <w:pPr>
        <w:rPr>
          <w:sz w:val="20"/>
          <w:szCs w:val="20"/>
        </w:rPr>
      </w:pPr>
    </w:p>
    <w:sectPr w:rsidR="0009770D" w:rsidRPr="00A23B65" w:rsidSect="0009770D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17" w:right="1701" w:bottom="1417" w:left="170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5A" w:rsidRDefault="0016255A">
      <w:r>
        <w:separator/>
      </w:r>
    </w:p>
  </w:endnote>
  <w:endnote w:type="continuationSeparator" w:id="0">
    <w:p w:rsidR="0016255A" w:rsidRDefault="0016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8" w:rsidRPr="000F36BA" w:rsidRDefault="00B65728" w:rsidP="00B8745A">
    <w:pPr>
      <w:pStyle w:val="Piedepgina"/>
      <w:rPr>
        <w:rFonts w:ascii="Arial" w:hAnsi="Arial" w:cs="Arial"/>
        <w:sz w:val="20"/>
      </w:rPr>
    </w:pPr>
  </w:p>
  <w:p w:rsidR="000F36BA" w:rsidRPr="000F36BA" w:rsidRDefault="000F36BA" w:rsidP="00B65728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0F36BA" w:rsidRPr="000F36BA" w:rsidRDefault="000F36BA" w:rsidP="00B65728">
    <w:pPr>
      <w:pStyle w:val="Piedepgina"/>
      <w:jc w:val="center"/>
      <w:rPr>
        <w:rFonts w:ascii="Arial" w:hAnsi="Arial" w:cs="Arial"/>
        <w:sz w:val="8"/>
      </w:rPr>
    </w:pPr>
  </w:p>
  <w:p w:rsidR="00B65728" w:rsidRPr="000F36BA" w:rsidRDefault="00192A78" w:rsidP="00B65728">
    <w:pPr>
      <w:pStyle w:val="Piedepgina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Tel.: 2511-9186 / 2511-9199</w:t>
    </w:r>
    <w:r w:rsidR="000F36BA" w:rsidRPr="000F36BA">
      <w:rPr>
        <w:rFonts w:ascii="Arial" w:hAnsi="Arial" w:cs="Arial"/>
        <w:i/>
        <w:sz w:val="18"/>
      </w:rPr>
      <w:t xml:space="preserve"> </w:t>
    </w:r>
    <w:r w:rsidR="00B65728" w:rsidRPr="000F36BA">
      <w:rPr>
        <w:rFonts w:ascii="Arial" w:hAnsi="Arial" w:cs="Arial"/>
        <w:i/>
        <w:sz w:val="18"/>
      </w:rPr>
      <w:t xml:space="preserve">E-mail:  </w:t>
    </w:r>
    <w:hyperlink r:id="rId1" w:history="1">
      <w:r w:rsidR="000F19FF" w:rsidRPr="00304C10">
        <w:rPr>
          <w:rStyle w:val="Hipervnculo"/>
          <w:rFonts w:ascii="Arial" w:hAnsi="Arial" w:cs="Arial"/>
          <w:i/>
          <w:sz w:val="18"/>
        </w:rPr>
        <w:t>coordinacionpec.ean@ucr.ac.cr</w:t>
      </w:r>
    </w:hyperlink>
    <w:r w:rsidR="00EF68F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5A" w:rsidRDefault="0016255A">
      <w:r>
        <w:separator/>
      </w:r>
    </w:p>
  </w:footnote>
  <w:footnote w:type="continuationSeparator" w:id="0">
    <w:p w:rsidR="0016255A" w:rsidRDefault="0016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881"/>
      <w:gridCol w:w="2778"/>
    </w:tblGrid>
    <w:tr w:rsidR="00D6409D" w:rsidTr="000F36BA">
      <w:trPr>
        <w:trHeight w:val="1035"/>
      </w:trPr>
      <w:tc>
        <w:tcPr>
          <w:tcW w:w="7881" w:type="dxa"/>
          <w:tcBorders>
            <w:bottom w:val="double" w:sz="4" w:space="0" w:color="auto"/>
          </w:tcBorders>
          <w:vAlign w:val="center"/>
        </w:tcPr>
        <w:p w:rsidR="000F36BA" w:rsidRDefault="00562DD3" w:rsidP="000F36BA">
          <w:pPr>
            <w:pStyle w:val="Encabezado"/>
            <w:rPr>
              <w:rFonts w:ascii="Arial Black" w:hAnsi="Arial Black"/>
              <w:sz w:val="22"/>
              <w:szCs w:val="22"/>
            </w:rPr>
          </w:pPr>
          <w:r>
            <w:rPr>
              <w:noProof/>
              <w:lang w:val="es-CR" w:eastAsia="es-CR" w:bidi="hi-I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78105</wp:posOffset>
                    </wp:positionV>
                    <wp:extent cx="1270" cy="490220"/>
                    <wp:effectExtent l="10160" t="11430" r="7620" b="12700"/>
                    <wp:wrapNone/>
                    <wp:docPr id="1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270" cy="490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.15pt" to="-3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zbHAIAADYEAAAOAAAAZHJzL2Uyb0RvYy54bWysU8uO0zAU3SPxD5b3bR6EThs1HaGkhcUA&#10;lWb4ANd2GgvHtmy3aYX4d66dtlDYIEQWjh/nHp97z/Xy8dRLdOTWCa0qnE1TjLiimgm1r/CXl81k&#10;jpHzRDEiteIVPnOHH1evXy0HU/Jcd1oybhGQKFcOpsKd96ZMEkc73hM31YYrOGy17YmHpd0nzJIB&#10;2HuZ5Gk6SwZtmbGacudgtxkP8Sryty2n/nPbOu6RrDBo83G0cdyFMVktSbm3xHSCXmSQf1DRE6Hg&#10;0htVQzxBByv+oOoFtdrp1k+p7hPdtoLymANkk6W/ZfPcEcNjLlAcZ25lcv+Pln46bi0SDLzDSJEe&#10;LHoSiqMsC6UZjCsBUautDcnRk3o2T5p+dUjpuiNqz6PEl7OBuBiR3IWEhTNwwW74qBlgyMHrWKdT&#10;a3vUSmE+hMBADrVAp2jM+WYMP3lEYTPLH8A8CgfFIs3zaFtCykASQo11/j3XPQqTCktIIFKS45Pz&#10;kAZAr5AAV3ojpIzOS4WGkT6NEU5LwcJpwDm739XSoiMJzRO/UBRgu4NZfVAssnWcsPVl7omQ4xzw&#10;UgU+yAb0XGZjd3xbpIv1fD0vJkU+W0+KtGkm7zZ1MZltsoe3zZumrpvse5CWFWUnGOMqqLt2alb8&#10;XSdc3szYY7devdUhuWePKYLY6z+KjsYGL8eu2Gl23tpQjeAxNGcEXx5S6P5f1xH187mvfgAAAP//&#10;AwBQSwMEFAAGAAgAAAAhAJSVLLTdAAAABwEAAA8AAABkcnMvZG93bnJldi54bWxMjktPg0AUhfcm&#10;/ofJNXFHB9BKRYbG+EhMGmJsu+luylyByNwhzJTiv/e60uV55JyvWM+2FxOOvnOkIFnEIJBqZzpq&#10;FOx3r9EKhA+ajO4doYJv9LAuLy8KnRt3pg+ctqERPEI+1wraEIZcSl+3aLVfuAGJs083Wh1Yjo00&#10;oz7zuO1lGsd30uqO+KHVAz61WH9tT1bBlFT0/vZycM8bXTXLpDKHOgtKXV/Njw8gAs7hrwy/+IwO&#10;JTMd3YmMF72CKLvlJvvpDQjOoywFcVSwul+CLAv5n7/8AQAA//8DAFBLAQItABQABgAIAAAAIQC2&#10;gziS/gAAAOEBAAATAAAAAAAAAAAAAAAAAAAAAABbQ29udGVudF9UeXBlc10ueG1sUEsBAi0AFAAG&#10;AAgAAAAhADj9If/WAAAAlAEAAAsAAAAAAAAAAAAAAAAALwEAAF9yZWxzLy5yZWxzUEsBAi0AFAAG&#10;AAgAAAAhADqmjNscAgAANgQAAA4AAAAAAAAAAAAAAAAALgIAAGRycy9lMm9Eb2MueG1sUEsBAi0A&#10;FAAGAAgAAAAhAJSVLLTdAAAABwEAAA8AAAAAAAAAAAAAAAAAdgQAAGRycy9kb3ducmV2LnhtbFBL&#10;BQYAAAAABAAEAPMAAACABQAAAAA=&#10;" strokeweight="1pt"/>
                </w:pict>
              </mc:Fallback>
            </mc:AlternateContent>
          </w:r>
          <w:r w:rsidR="00D6409D" w:rsidRPr="00D6409D">
            <w:rPr>
              <w:rFonts w:ascii="Arial Black" w:hAnsi="Arial Black"/>
              <w:sz w:val="8"/>
              <w:szCs w:val="8"/>
            </w:rPr>
            <w:br/>
          </w:r>
          <w:r w:rsidR="00267F65">
            <w:rPr>
              <w:noProof/>
              <w:sz w:val="22"/>
              <w:szCs w:val="22"/>
              <w:lang w:val="es-CR" w:eastAsia="es-CR" w:bidi="hi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-80010</wp:posOffset>
                </wp:positionV>
                <wp:extent cx="1592580" cy="594360"/>
                <wp:effectExtent l="19050" t="0" r="7620" b="0"/>
                <wp:wrapSquare wrapText="bothSides"/>
                <wp:docPr id="13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6BA">
            <w:rPr>
              <w:rFonts w:ascii="Arial Black" w:hAnsi="Arial Black"/>
              <w:sz w:val="22"/>
              <w:szCs w:val="22"/>
            </w:rPr>
            <w:t xml:space="preserve"> </w:t>
          </w:r>
          <w:r w:rsidR="00955F58" w:rsidRPr="00B65728">
            <w:rPr>
              <w:rFonts w:ascii="Arial Black" w:hAnsi="Arial Black"/>
              <w:sz w:val="22"/>
              <w:szCs w:val="22"/>
            </w:rPr>
            <w:t>Escuela de Administración de Negocios</w:t>
          </w:r>
        </w:p>
        <w:p w:rsidR="000F36BA" w:rsidRPr="000F36BA" w:rsidRDefault="000F36BA" w:rsidP="000F36B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0F36BA">
            <w:rPr>
              <w:rFonts w:ascii="Arial" w:hAnsi="Arial" w:cs="Arial"/>
              <w:sz w:val="22"/>
              <w:szCs w:val="22"/>
            </w:rPr>
            <w:t>Programas de Educación Continua</w:t>
          </w:r>
        </w:p>
      </w:tc>
      <w:tc>
        <w:tcPr>
          <w:tcW w:w="2778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A"/>
    <w:rsid w:val="00022966"/>
    <w:rsid w:val="00037699"/>
    <w:rsid w:val="0009770D"/>
    <w:rsid w:val="000F19FF"/>
    <w:rsid w:val="000F36BA"/>
    <w:rsid w:val="0016255A"/>
    <w:rsid w:val="00176B31"/>
    <w:rsid w:val="00192A78"/>
    <w:rsid w:val="001D3B45"/>
    <w:rsid w:val="001D4C07"/>
    <w:rsid w:val="00267F65"/>
    <w:rsid w:val="003160D9"/>
    <w:rsid w:val="00356C66"/>
    <w:rsid w:val="00376AA5"/>
    <w:rsid w:val="004A0FA7"/>
    <w:rsid w:val="004E7FFE"/>
    <w:rsid w:val="00541F92"/>
    <w:rsid w:val="00553D68"/>
    <w:rsid w:val="00562DD3"/>
    <w:rsid w:val="00596357"/>
    <w:rsid w:val="005E219B"/>
    <w:rsid w:val="006340DD"/>
    <w:rsid w:val="00641C38"/>
    <w:rsid w:val="006616F8"/>
    <w:rsid w:val="006E7E6C"/>
    <w:rsid w:val="0070467B"/>
    <w:rsid w:val="00744161"/>
    <w:rsid w:val="00805163"/>
    <w:rsid w:val="00835965"/>
    <w:rsid w:val="00877E07"/>
    <w:rsid w:val="008A2613"/>
    <w:rsid w:val="00906504"/>
    <w:rsid w:val="00955F58"/>
    <w:rsid w:val="00976FFA"/>
    <w:rsid w:val="009B59E8"/>
    <w:rsid w:val="00A147AA"/>
    <w:rsid w:val="00A23B65"/>
    <w:rsid w:val="00AD1FC1"/>
    <w:rsid w:val="00AD343D"/>
    <w:rsid w:val="00B56220"/>
    <w:rsid w:val="00B65728"/>
    <w:rsid w:val="00B70AC9"/>
    <w:rsid w:val="00B8033E"/>
    <w:rsid w:val="00B8745A"/>
    <w:rsid w:val="00B879C9"/>
    <w:rsid w:val="00BA43D9"/>
    <w:rsid w:val="00BB5CDB"/>
    <w:rsid w:val="00BF47FB"/>
    <w:rsid w:val="00C61511"/>
    <w:rsid w:val="00C70DB5"/>
    <w:rsid w:val="00C81F6E"/>
    <w:rsid w:val="00D11DE5"/>
    <w:rsid w:val="00D32CEC"/>
    <w:rsid w:val="00D6409D"/>
    <w:rsid w:val="00D73E7D"/>
    <w:rsid w:val="00DC6B94"/>
    <w:rsid w:val="00DE3D4C"/>
    <w:rsid w:val="00DF453E"/>
    <w:rsid w:val="00DF64FA"/>
    <w:rsid w:val="00E32BDB"/>
    <w:rsid w:val="00E96E97"/>
    <w:rsid w:val="00EA14AB"/>
    <w:rsid w:val="00EF68F7"/>
    <w:rsid w:val="00F80F3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nillapec.ean@ucr.ac.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icinistapec.ean@ucr.ac.c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pec.ean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1616</CharactersWithSpaces>
  <SharedDoc>false</SharedDoc>
  <HLinks>
    <vt:vector size="42" baseType="variant"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http://ean.ucr.ac.cr/pec.html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mailto:ventanillapec.ean@ucr.ac.cr</vt:lpwstr>
      </vt:variant>
      <vt:variant>
        <vt:lpwstr/>
      </vt:variant>
      <vt:variant>
        <vt:i4>3276820</vt:i4>
      </vt:variant>
      <vt:variant>
        <vt:i4>9</vt:i4>
      </vt:variant>
      <vt:variant>
        <vt:i4>0</vt:i4>
      </vt:variant>
      <vt:variant>
        <vt:i4>5</vt:i4>
      </vt:variant>
      <vt:variant>
        <vt:lpwstr>mailto:oficinistapec.ean@ucr.ac.cr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mailto:asistentepec.ean@ucr.ac.cr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mailto:odi.secretaria@ucr.ac.cr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mailto:anuncios.odi@ucr.ac.cr</vt:lpwstr>
      </vt:variant>
      <vt:variant>
        <vt:lpwstr/>
      </vt:variant>
      <vt:variant>
        <vt:i4>4849791</vt:i4>
      </vt:variant>
      <vt:variant>
        <vt:i4>2</vt:i4>
      </vt:variant>
      <vt:variant>
        <vt:i4>0</vt:i4>
      </vt:variant>
      <vt:variant>
        <vt:i4>5</vt:i4>
      </vt:variant>
      <vt:variant>
        <vt:lpwstr>mailto:coordinacionpec.ean@ucr.ac.cr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2015-08-25T16:31:00Z</cp:lastPrinted>
  <dcterms:created xsi:type="dcterms:W3CDTF">2015-08-25T16:33:00Z</dcterms:created>
  <dcterms:modified xsi:type="dcterms:W3CDTF">2015-08-25T16:33:00Z</dcterms:modified>
</cp:coreProperties>
</file>