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7E" w:rsidRPr="006C23B7" w:rsidRDefault="006C23B7" w:rsidP="006C23B7">
      <w:pPr>
        <w:pStyle w:val="Ttulo2"/>
        <w:jc w:val="center"/>
        <w:rPr>
          <w:sz w:val="40"/>
          <w:szCs w:val="48"/>
        </w:rPr>
      </w:pPr>
      <w:r w:rsidRPr="006C23B7">
        <w:rPr>
          <w:sz w:val="40"/>
          <w:szCs w:val="48"/>
        </w:rPr>
        <w:t>BECAS PARA POSGRADOS EN INGENIERÍA CIVIL, CIENCIAS AGRONÓMICAS, TECNOLOGÍA DE ALIMENTOS Y SALUD AMBIENTAL</w:t>
      </w:r>
    </w:p>
    <w:p w:rsidR="001E6A7E" w:rsidRPr="007F564C" w:rsidRDefault="001E6A7E" w:rsidP="001E6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ab/>
        <w:t xml:space="preserve">La Universidad de Costa Rica,  Sede de Guanacaste, recibirá postulaciones </w:t>
      </w:r>
      <w:r w:rsidR="00A42DAC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p</w:t>
      </w:r>
      <w:bookmarkStart w:id="0" w:name="_GoBack"/>
      <w:bookmarkEnd w:id="0"/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ara la posible reserva de ocho plazas para realizar estudios de posgrado en el exterior.  Está dirigido a profesionales interesados en las áreas académicas en mención, que cumplan con los siguientes requisitos:</w:t>
      </w:r>
    </w:p>
    <w:p w:rsidR="006C23B7" w:rsidRPr="007F564C" w:rsidRDefault="006C23B7" w:rsidP="006C23B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Grado mínimo de licenciatura en el área.</w:t>
      </w:r>
    </w:p>
    <w:p w:rsidR="00D9462D" w:rsidRPr="007F564C" w:rsidRDefault="00D9462D" w:rsidP="00D946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Dominio del idioma </w:t>
      </w:r>
      <w:r w:rsidR="005410BA">
        <w:rPr>
          <w:rFonts w:ascii="Times New Roman" w:eastAsia="Times New Roman" w:hAnsi="Times New Roman" w:cs="Times New Roman"/>
          <w:sz w:val="32"/>
          <w:szCs w:val="24"/>
          <w:lang w:eastAsia="es-CR"/>
        </w:rPr>
        <w:t>d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el país donde va a realizar el posgrado.</w:t>
      </w:r>
    </w:p>
    <w:p w:rsidR="00D9462D" w:rsidRPr="007F564C" w:rsidRDefault="00D9462D" w:rsidP="00D946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Documentos que evidencien el contacto previo con la universidad de acogida. </w:t>
      </w:r>
    </w:p>
    <w:p w:rsidR="001E6A7E" w:rsidRPr="007F564C" w:rsidRDefault="006C23B7" w:rsidP="001E6A7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Ser costarricense o haber adquirido la nacionalidad.</w:t>
      </w:r>
    </w:p>
    <w:p w:rsidR="00D9462D" w:rsidRPr="007F564C" w:rsidRDefault="00D9462D" w:rsidP="001E6A7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Preferiblemente que opté por el grado académico de Doctorado</w:t>
      </w:r>
    </w:p>
    <w:p w:rsidR="0072123C" w:rsidRPr="007F564C" w:rsidRDefault="006C23B7" w:rsidP="00D946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Preferiblemente que resida en la provincia de Guanacaste</w:t>
      </w:r>
      <w:r w:rsidR="0072123C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.</w:t>
      </w:r>
    </w:p>
    <w:p w:rsidR="0072123C" w:rsidRPr="007F564C" w:rsidRDefault="0072123C" w:rsidP="001E6A7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Aportar el </w:t>
      </w:r>
      <w:r w:rsidR="00D9462D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currículo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 vitae</w:t>
      </w:r>
      <w:r w:rsidR="00D9462D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,  fotocopia de los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 títulos originales reconocidos por el CONESUP.</w:t>
      </w:r>
    </w:p>
    <w:p w:rsidR="001E6A7E" w:rsidRPr="007F564C" w:rsidRDefault="00D9462D" w:rsidP="00D9462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Asistir a </w:t>
      </w:r>
      <w:r w:rsidR="0072123C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entrevista 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y aportar originales de los títulos</w:t>
      </w:r>
      <w:r w:rsidR="0072123C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.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 </w:t>
      </w:r>
    </w:p>
    <w:p w:rsidR="001E6A7E" w:rsidRPr="007F564C" w:rsidRDefault="001E6A7E" w:rsidP="001E6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La fecha límite para enviar la documentación vence el </w:t>
      </w:r>
      <w:r w:rsidR="00D9462D"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1</w:t>
      </w:r>
      <w:r w:rsidR="005410BA">
        <w:rPr>
          <w:rFonts w:ascii="Times New Roman" w:eastAsia="Times New Roman" w:hAnsi="Times New Roman" w:cs="Times New Roman"/>
          <w:sz w:val="32"/>
          <w:szCs w:val="24"/>
          <w:lang w:eastAsia="es-CR"/>
        </w:rPr>
        <w:t>3</w:t>
      </w: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 de marzo. Información al teléfono  2 690 06 02/ correo </w:t>
      </w:r>
      <w:hyperlink r:id="rId5" w:history="1">
        <w:r w:rsidRPr="007F564C">
          <w:rPr>
            <w:rStyle w:val="Hipervnculo"/>
            <w:rFonts w:ascii="Times New Roman" w:eastAsia="Times New Roman" w:hAnsi="Times New Roman" w:cs="Times New Roman"/>
            <w:sz w:val="32"/>
            <w:szCs w:val="24"/>
            <w:lang w:eastAsia="es-CR"/>
          </w:rPr>
          <w:t>sedeguanacaste@ucr.ac.cr</w:t>
        </w:r>
      </w:hyperlink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.</w:t>
      </w:r>
    </w:p>
    <w:p w:rsidR="001E6A7E" w:rsidRPr="007F564C" w:rsidRDefault="001E6A7E" w:rsidP="001E6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24"/>
          <w:lang w:eastAsia="es-CR"/>
        </w:rPr>
      </w:pPr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Director: Dr. </w:t>
      </w:r>
      <w:proofErr w:type="spellStart"/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Raziel</w:t>
      </w:r>
      <w:proofErr w:type="spellEnd"/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 xml:space="preserve"> Acevedo </w:t>
      </w:r>
      <w:proofErr w:type="spellStart"/>
      <w:r w:rsidRPr="007F564C">
        <w:rPr>
          <w:rFonts w:ascii="Times New Roman" w:eastAsia="Times New Roman" w:hAnsi="Times New Roman" w:cs="Times New Roman"/>
          <w:sz w:val="32"/>
          <w:szCs w:val="24"/>
          <w:lang w:eastAsia="es-CR"/>
        </w:rPr>
        <w:t>Alvarez</w:t>
      </w:r>
      <w:proofErr w:type="spellEnd"/>
    </w:p>
    <w:p w:rsidR="00AA1225" w:rsidRDefault="00AA1225">
      <w:pPr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72123C" w:rsidRDefault="0072123C"/>
    <w:sectPr w:rsidR="0072123C" w:rsidSect="006C23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FFC"/>
    <w:multiLevelType w:val="hybridMultilevel"/>
    <w:tmpl w:val="E30AA99A"/>
    <w:lvl w:ilvl="0" w:tplc="F0A0ABD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80" w:hanging="360"/>
      </w:pPr>
    </w:lvl>
    <w:lvl w:ilvl="2" w:tplc="140A001B" w:tentative="1">
      <w:start w:val="1"/>
      <w:numFmt w:val="lowerRoman"/>
      <w:lvlText w:val="%3."/>
      <w:lvlJc w:val="right"/>
      <w:pPr>
        <w:ind w:left="2400" w:hanging="180"/>
      </w:pPr>
    </w:lvl>
    <w:lvl w:ilvl="3" w:tplc="140A000F" w:tentative="1">
      <w:start w:val="1"/>
      <w:numFmt w:val="decimal"/>
      <w:lvlText w:val="%4."/>
      <w:lvlJc w:val="left"/>
      <w:pPr>
        <w:ind w:left="3120" w:hanging="360"/>
      </w:pPr>
    </w:lvl>
    <w:lvl w:ilvl="4" w:tplc="140A0019" w:tentative="1">
      <w:start w:val="1"/>
      <w:numFmt w:val="lowerLetter"/>
      <w:lvlText w:val="%5."/>
      <w:lvlJc w:val="left"/>
      <w:pPr>
        <w:ind w:left="3840" w:hanging="360"/>
      </w:pPr>
    </w:lvl>
    <w:lvl w:ilvl="5" w:tplc="140A001B" w:tentative="1">
      <w:start w:val="1"/>
      <w:numFmt w:val="lowerRoman"/>
      <w:lvlText w:val="%6."/>
      <w:lvlJc w:val="right"/>
      <w:pPr>
        <w:ind w:left="4560" w:hanging="180"/>
      </w:pPr>
    </w:lvl>
    <w:lvl w:ilvl="6" w:tplc="140A000F" w:tentative="1">
      <w:start w:val="1"/>
      <w:numFmt w:val="decimal"/>
      <w:lvlText w:val="%7."/>
      <w:lvlJc w:val="left"/>
      <w:pPr>
        <w:ind w:left="5280" w:hanging="360"/>
      </w:pPr>
    </w:lvl>
    <w:lvl w:ilvl="7" w:tplc="140A0019" w:tentative="1">
      <w:start w:val="1"/>
      <w:numFmt w:val="lowerLetter"/>
      <w:lvlText w:val="%8."/>
      <w:lvlJc w:val="left"/>
      <w:pPr>
        <w:ind w:left="6000" w:hanging="360"/>
      </w:pPr>
    </w:lvl>
    <w:lvl w:ilvl="8" w:tplc="14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A7E"/>
    <w:rsid w:val="000F385B"/>
    <w:rsid w:val="001E6A7E"/>
    <w:rsid w:val="005410BA"/>
    <w:rsid w:val="00543AAE"/>
    <w:rsid w:val="006C23B7"/>
    <w:rsid w:val="006D715D"/>
    <w:rsid w:val="0072123C"/>
    <w:rsid w:val="007F564C"/>
    <w:rsid w:val="008757C6"/>
    <w:rsid w:val="00A42DAC"/>
    <w:rsid w:val="00AA1225"/>
    <w:rsid w:val="00D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AE"/>
  </w:style>
  <w:style w:type="paragraph" w:styleId="Ttulo2">
    <w:name w:val="heading 2"/>
    <w:basedOn w:val="Normal"/>
    <w:link w:val="Ttulo2Car"/>
    <w:uiPriority w:val="9"/>
    <w:qFormat/>
    <w:rsid w:val="001E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6A7E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E6A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E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6A7E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E6A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eguanacaste@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Docencia</dc:creator>
  <cp:lastModifiedBy>Secretaria Direccion</cp:lastModifiedBy>
  <cp:revision>2</cp:revision>
  <cp:lastPrinted>2015-02-26T20:05:00Z</cp:lastPrinted>
  <dcterms:created xsi:type="dcterms:W3CDTF">2015-02-26T20:29:00Z</dcterms:created>
  <dcterms:modified xsi:type="dcterms:W3CDTF">2015-02-26T20:29:00Z</dcterms:modified>
</cp:coreProperties>
</file>