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C2" w:rsidRDefault="001F72B8" w:rsidP="00056853">
      <w:pPr>
        <w:ind w:left="0"/>
      </w:pPr>
      <w:r w:rsidRPr="001F72B8">
        <w:rPr>
          <w:b/>
          <w:i/>
          <w:noProof/>
        </w:rPr>
        <w:pict>
          <v:shape id="_x0000_s1028" type="#_x0000_t75" style="position:absolute;margin-left:9.5pt;margin-top:-28pt;width:53.5pt;height:58.8pt;z-index:251657728">
            <v:imagedata r:id="rId7" o:title=""/>
            <w10:wrap type="topAndBottom"/>
          </v:shape>
          <o:OLEObject Type="Embed" ProgID="MSPhotoEd.3" ShapeID="_x0000_s1028" DrawAspect="Content" ObjectID="_1470116345" r:id="rId8"/>
        </w:pict>
      </w:r>
    </w:p>
    <w:p w:rsidR="000F2CC2" w:rsidRPr="0005110A" w:rsidRDefault="00D471F7" w:rsidP="0005110A">
      <w:pPr>
        <w:ind w:left="0"/>
        <w:jc w:val="both"/>
        <w:rPr>
          <w:b/>
        </w:rPr>
      </w:pPr>
      <w:r w:rsidRPr="0005110A">
        <w:rPr>
          <w:b/>
        </w:rPr>
        <w:t>Vicerrectoría de Administración</w:t>
      </w:r>
    </w:p>
    <w:p w:rsidR="000F2CC2" w:rsidRPr="0005110A" w:rsidRDefault="00D471F7" w:rsidP="0005110A">
      <w:pPr>
        <w:ind w:left="0"/>
        <w:jc w:val="both"/>
      </w:pPr>
      <w:r w:rsidRPr="0005110A">
        <w:t>Oficina de Administración Financiera</w:t>
      </w:r>
    </w:p>
    <w:p w:rsidR="00F542B2" w:rsidRPr="00BE36D2" w:rsidRDefault="00F542B2" w:rsidP="0005110A">
      <w:pPr>
        <w:ind w:left="0"/>
      </w:pPr>
    </w:p>
    <w:p w:rsidR="000F2CC2" w:rsidRPr="002B5373" w:rsidRDefault="000C481A" w:rsidP="002B5373">
      <w:pPr>
        <w:numPr>
          <w:ilvl w:val="0"/>
          <w:numId w:val="3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COBROS</w:t>
      </w:r>
      <w:r w:rsidR="0005110A" w:rsidRPr="002B5373">
        <w:rPr>
          <w:b/>
          <w:sz w:val="28"/>
          <w:szCs w:val="28"/>
        </w:rPr>
        <w:t xml:space="preserve"> POR CONCEPTO DE MATRÍCULA</w:t>
      </w:r>
    </w:p>
    <w:p w:rsidR="000F2CC2" w:rsidRDefault="000F2CC2">
      <w:pPr>
        <w:pStyle w:val="Sangradetextonormal"/>
        <w:ind w:left="0"/>
        <w:jc w:val="both"/>
      </w:pPr>
      <w:r w:rsidRPr="00CC5559">
        <w:t xml:space="preserve">Se  comunica a </w:t>
      </w:r>
      <w:r w:rsidR="002B5373">
        <w:t>toda</w:t>
      </w:r>
      <w:r w:rsidRPr="00CC5559">
        <w:t xml:space="preserve"> l</w:t>
      </w:r>
      <w:r w:rsidR="00E061B6" w:rsidRPr="00CC5559">
        <w:t>a</w:t>
      </w:r>
      <w:r w:rsidRPr="00CC5559">
        <w:t xml:space="preserve">  </w:t>
      </w:r>
      <w:r w:rsidR="00E061B6" w:rsidRPr="00CC5559">
        <w:t xml:space="preserve">población </w:t>
      </w:r>
      <w:r w:rsidRPr="00CC5559">
        <w:t>estudiant</w:t>
      </w:r>
      <w:r w:rsidR="00E061B6" w:rsidRPr="00CC5559">
        <w:t>il</w:t>
      </w:r>
      <w:r w:rsidR="002B5373">
        <w:t xml:space="preserve"> (</w:t>
      </w:r>
      <w:r w:rsidR="001B3F2F">
        <w:t xml:space="preserve">de grado, maestrías y doctorados </w:t>
      </w:r>
      <w:r w:rsidR="00801F0F">
        <w:t>regulares</w:t>
      </w:r>
      <w:r w:rsidR="00E061B6" w:rsidRPr="00CC5559">
        <w:t>,</w:t>
      </w:r>
      <w:r w:rsidRPr="00CC5559">
        <w:t xml:space="preserve"> </w:t>
      </w:r>
      <w:r w:rsidR="002B5373">
        <w:t xml:space="preserve">y posgrados </w:t>
      </w:r>
      <w:r w:rsidR="004A17F0">
        <w:t>con financiamiento complementario</w:t>
      </w:r>
      <w:r w:rsidR="00801E61">
        <w:t xml:space="preserve"> (modalidad semestral</w:t>
      </w:r>
      <w:r w:rsidR="00F83E97">
        <w:t xml:space="preserve"> y modalidad </w:t>
      </w:r>
      <w:r w:rsidR="004A17F0">
        <w:t>no semestral</w:t>
      </w:r>
      <w:r w:rsidR="00801E61">
        <w:t>)</w:t>
      </w:r>
      <w:r w:rsidR="004A17F0">
        <w:t>,</w:t>
      </w:r>
      <w:r w:rsidRPr="00CC5559">
        <w:t xml:space="preserve"> que  los  </w:t>
      </w:r>
      <w:r w:rsidR="00D471F7" w:rsidRPr="00CC5559">
        <w:t>informes de cobro</w:t>
      </w:r>
      <w:r w:rsidRPr="00CC5559">
        <w:t xml:space="preserve">  por concepto  de </w:t>
      </w:r>
      <w:r w:rsidR="00D471F7" w:rsidRPr="00CC5559">
        <w:t>m</w:t>
      </w:r>
      <w:r w:rsidRPr="00CC5559">
        <w:t>atrícula</w:t>
      </w:r>
      <w:r w:rsidR="001C0147">
        <w:t xml:space="preserve"> para el </w:t>
      </w:r>
      <w:r w:rsidR="005F21D2">
        <w:t>segundo</w:t>
      </w:r>
      <w:r w:rsidR="00801E61">
        <w:t xml:space="preserve"> ciclo</w:t>
      </w:r>
      <w:r w:rsidR="002B5373">
        <w:t xml:space="preserve"> lectivo</w:t>
      </w:r>
      <w:r w:rsidR="003C5B35">
        <w:t xml:space="preserve"> del</w:t>
      </w:r>
      <w:r w:rsidR="002C5313">
        <w:t xml:space="preserve"> 201</w:t>
      </w:r>
      <w:r w:rsidR="003C5B35">
        <w:t>4</w:t>
      </w:r>
      <w:r w:rsidR="00B20F0D">
        <w:t xml:space="preserve">, </w:t>
      </w:r>
      <w:r w:rsidRPr="00CC5559">
        <w:t xml:space="preserve"> estarán </w:t>
      </w:r>
      <w:r w:rsidR="000D4E00">
        <w:t>disponibles</w:t>
      </w:r>
      <w:r w:rsidR="0077201F">
        <w:t xml:space="preserve"> </w:t>
      </w:r>
      <w:r w:rsidR="000D4E00">
        <w:t xml:space="preserve"> para su  consulta e impresión</w:t>
      </w:r>
      <w:r w:rsidR="00801E61">
        <w:t>,</w:t>
      </w:r>
      <w:r w:rsidR="000D4E00">
        <w:t xml:space="preserve"> en la dirección Web </w:t>
      </w:r>
      <w:hyperlink r:id="rId9" w:history="1">
        <w:r w:rsidR="00E11780" w:rsidRPr="00384589">
          <w:rPr>
            <w:rStyle w:val="Hipervnculo"/>
          </w:rPr>
          <w:t>www.oaf.ucr.ac.cr</w:t>
        </w:r>
      </w:hyperlink>
      <w:r w:rsidR="001C0147">
        <w:t>.</w:t>
      </w:r>
      <w:r w:rsidR="002B5373">
        <w:t xml:space="preserve">, </w:t>
      </w:r>
      <w:r w:rsidR="00F83E97">
        <w:t>de acue</w:t>
      </w:r>
      <w:r w:rsidR="007C0C50">
        <w:t>rdo con el siguiente calendario:</w:t>
      </w:r>
    </w:p>
    <w:p w:rsidR="00F83E97" w:rsidRPr="00F83E97" w:rsidRDefault="00F83E97" w:rsidP="009D6C22">
      <w:pPr>
        <w:ind w:left="0"/>
        <w:rPr>
          <w:b/>
        </w:rPr>
      </w:pPr>
      <w:r w:rsidRPr="00F83E97">
        <w:rPr>
          <w:b/>
        </w:rPr>
        <w:t xml:space="preserve">Estudiantes de </w:t>
      </w:r>
      <w:r w:rsidR="00182763">
        <w:rPr>
          <w:b/>
        </w:rPr>
        <w:t xml:space="preserve">Bachillerato, </w:t>
      </w:r>
      <w:r w:rsidR="007C0C50">
        <w:rPr>
          <w:b/>
        </w:rPr>
        <w:t xml:space="preserve"> de </w:t>
      </w:r>
      <w:r w:rsidR="00182763">
        <w:rPr>
          <w:b/>
        </w:rPr>
        <w:t>Licenciatura</w:t>
      </w:r>
      <w:r w:rsidR="00401C43">
        <w:rPr>
          <w:b/>
        </w:rPr>
        <w:t>,</w:t>
      </w:r>
      <w:r w:rsidR="00182763">
        <w:rPr>
          <w:b/>
        </w:rPr>
        <w:t xml:space="preserve"> de</w:t>
      </w:r>
      <w:r w:rsidRPr="00F83E97">
        <w:rPr>
          <w:b/>
        </w:rPr>
        <w:t xml:space="preserve"> Maestrías</w:t>
      </w:r>
      <w:r w:rsidR="00401C43">
        <w:rPr>
          <w:b/>
        </w:rPr>
        <w:t xml:space="preserve"> Regulares</w:t>
      </w:r>
      <w:r w:rsidR="00133EEC">
        <w:rPr>
          <w:b/>
        </w:rPr>
        <w:t>,</w:t>
      </w:r>
      <w:r w:rsidR="00401C43">
        <w:rPr>
          <w:b/>
        </w:rPr>
        <w:t xml:space="preserve"> de </w:t>
      </w:r>
      <w:r w:rsidRPr="00F83E97">
        <w:rPr>
          <w:b/>
        </w:rPr>
        <w:t>Doctorados Regulares</w:t>
      </w:r>
      <w:r w:rsidR="00133EEC">
        <w:rPr>
          <w:b/>
        </w:rPr>
        <w:t xml:space="preserve"> y </w:t>
      </w:r>
      <w:r w:rsidR="007C0C50">
        <w:rPr>
          <w:b/>
        </w:rPr>
        <w:t xml:space="preserve">de </w:t>
      </w:r>
      <w:r w:rsidR="00133EEC">
        <w:rPr>
          <w:b/>
        </w:rPr>
        <w:t>Posgrados con Financiamiento Complementario, modalidad semestral.</w:t>
      </w:r>
    </w:p>
    <w:p w:rsidR="00605BFA" w:rsidRDefault="00605BFA" w:rsidP="00F83E97">
      <w:pPr>
        <w:ind w:left="0"/>
        <w:rPr>
          <w:b/>
        </w:rPr>
      </w:pPr>
    </w:p>
    <w:p w:rsidR="00FE5A66" w:rsidRPr="00FE5A66" w:rsidRDefault="00FE5A66" w:rsidP="00F83E97">
      <w:pPr>
        <w:ind w:left="0"/>
        <w:rPr>
          <w:b/>
        </w:rPr>
      </w:pPr>
      <w:r w:rsidRPr="00FE5A66">
        <w:rPr>
          <w:b/>
        </w:rPr>
        <w:t>Cuota 1</w:t>
      </w:r>
    </w:p>
    <w:p w:rsidR="00FE5A66" w:rsidRPr="00CC5559" w:rsidRDefault="00FE5A66" w:rsidP="00F83E97">
      <w:pPr>
        <w:ind w:left="0"/>
      </w:pPr>
    </w:p>
    <w:p w:rsidR="000F2CC2" w:rsidRPr="002B5373" w:rsidRDefault="000F2CC2" w:rsidP="002B5373">
      <w:pPr>
        <w:numPr>
          <w:ilvl w:val="0"/>
          <w:numId w:val="30"/>
        </w:numPr>
        <w:rPr>
          <w:b/>
          <w:sz w:val="22"/>
          <w:szCs w:val="22"/>
        </w:rPr>
      </w:pPr>
      <w:r w:rsidRPr="002B5373">
        <w:rPr>
          <w:b/>
          <w:sz w:val="22"/>
          <w:szCs w:val="22"/>
        </w:rPr>
        <w:t>P</w:t>
      </w:r>
      <w:r w:rsidR="00CC5559" w:rsidRPr="002B5373">
        <w:rPr>
          <w:b/>
          <w:sz w:val="22"/>
          <w:szCs w:val="22"/>
        </w:rPr>
        <w:t>eríodo ordinario de cobro</w:t>
      </w:r>
    </w:p>
    <w:p w:rsidR="00BD7429" w:rsidRDefault="004647D8" w:rsidP="004F4966">
      <w:pPr>
        <w:ind w:left="0"/>
      </w:pPr>
      <w:r>
        <w:t xml:space="preserve">Del </w:t>
      </w:r>
      <w:r w:rsidR="005F21D2">
        <w:t>29 de setiembre</w:t>
      </w:r>
      <w:r w:rsidR="003C5B35">
        <w:t xml:space="preserve"> al </w:t>
      </w:r>
      <w:r w:rsidR="005F21D2">
        <w:t>09</w:t>
      </w:r>
      <w:r w:rsidR="003C5B35">
        <w:t xml:space="preserve"> de </w:t>
      </w:r>
      <w:r w:rsidR="005F21D2">
        <w:t>noviembre</w:t>
      </w:r>
      <w:r w:rsidR="003C5B35">
        <w:t xml:space="preserve"> de 2014</w:t>
      </w:r>
    </w:p>
    <w:p w:rsidR="004F4966" w:rsidRPr="002B5373" w:rsidRDefault="004F4966" w:rsidP="004F4966">
      <w:pPr>
        <w:numPr>
          <w:ilvl w:val="0"/>
          <w:numId w:val="30"/>
        </w:numPr>
        <w:rPr>
          <w:b/>
          <w:sz w:val="22"/>
          <w:szCs w:val="22"/>
        </w:rPr>
      </w:pPr>
      <w:r w:rsidRPr="002B5373">
        <w:rPr>
          <w:b/>
          <w:sz w:val="22"/>
          <w:szCs w:val="22"/>
        </w:rPr>
        <w:t xml:space="preserve">Período </w:t>
      </w:r>
      <w:r>
        <w:rPr>
          <w:b/>
          <w:sz w:val="22"/>
          <w:szCs w:val="22"/>
        </w:rPr>
        <w:t>extra</w:t>
      </w:r>
      <w:r w:rsidRPr="002B5373">
        <w:rPr>
          <w:b/>
          <w:sz w:val="22"/>
          <w:szCs w:val="22"/>
        </w:rPr>
        <w:t xml:space="preserve">ordinario </w:t>
      </w:r>
      <w:r>
        <w:rPr>
          <w:b/>
          <w:sz w:val="22"/>
          <w:szCs w:val="22"/>
        </w:rPr>
        <w:t>con</w:t>
      </w:r>
      <w:r w:rsidRPr="002B53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recargo</w:t>
      </w:r>
    </w:p>
    <w:p w:rsidR="004F4966" w:rsidRDefault="00FE5A66" w:rsidP="00FE5A66">
      <w:pPr>
        <w:ind w:left="0"/>
      </w:pPr>
      <w:r>
        <w:t>Recargo del 10%</w:t>
      </w:r>
      <w:r>
        <w:tab/>
      </w:r>
      <w:r>
        <w:tab/>
        <w:t xml:space="preserve">del </w:t>
      </w:r>
      <w:r w:rsidR="004641CC">
        <w:t>1</w:t>
      </w:r>
      <w:r w:rsidR="005F21D2">
        <w:t>0</w:t>
      </w:r>
      <w:r>
        <w:t xml:space="preserve"> </w:t>
      </w:r>
      <w:r w:rsidR="005F21D2">
        <w:t xml:space="preserve">de noviembre </w:t>
      </w:r>
      <w:r w:rsidR="003C5B35">
        <w:t xml:space="preserve">al </w:t>
      </w:r>
      <w:r w:rsidR="005F21D2">
        <w:t>16</w:t>
      </w:r>
      <w:r w:rsidR="003C5B35">
        <w:t xml:space="preserve"> de </w:t>
      </w:r>
      <w:r w:rsidR="005F21D2">
        <w:t>noviembre</w:t>
      </w:r>
      <w:r w:rsidR="003C5B35">
        <w:t xml:space="preserve"> del 2014</w:t>
      </w:r>
    </w:p>
    <w:p w:rsidR="00605BFA" w:rsidRDefault="00FE5A66" w:rsidP="00FE5A66">
      <w:pPr>
        <w:ind w:left="0"/>
        <w:rPr>
          <w:b/>
        </w:rPr>
      </w:pPr>
      <w:r>
        <w:t>Recargo del 20%</w:t>
      </w:r>
      <w:r>
        <w:tab/>
      </w:r>
      <w:r>
        <w:tab/>
        <w:t xml:space="preserve">a partir del </w:t>
      </w:r>
      <w:r w:rsidR="005F21D2">
        <w:t>17</w:t>
      </w:r>
      <w:r>
        <w:t xml:space="preserve"> de </w:t>
      </w:r>
      <w:r w:rsidR="005F21D2">
        <w:t>noviembre</w:t>
      </w:r>
      <w:r w:rsidR="003C5B35">
        <w:t xml:space="preserve"> del 2014</w:t>
      </w:r>
    </w:p>
    <w:p w:rsidR="003C5B35" w:rsidRDefault="003C5B35" w:rsidP="00FE5A66">
      <w:pPr>
        <w:ind w:left="0"/>
        <w:rPr>
          <w:b/>
        </w:rPr>
      </w:pPr>
    </w:p>
    <w:p w:rsidR="00FE5A66" w:rsidRPr="00FE5A66" w:rsidRDefault="00FE5A66" w:rsidP="00FE5A66">
      <w:pPr>
        <w:ind w:left="0"/>
        <w:rPr>
          <w:b/>
        </w:rPr>
      </w:pPr>
      <w:r w:rsidRPr="00FE5A66">
        <w:rPr>
          <w:b/>
        </w:rPr>
        <w:t xml:space="preserve">Cuota </w:t>
      </w:r>
      <w:r>
        <w:rPr>
          <w:b/>
        </w:rPr>
        <w:t>2</w:t>
      </w:r>
    </w:p>
    <w:p w:rsidR="00FE5A66" w:rsidRPr="00CC5559" w:rsidRDefault="00FE5A66" w:rsidP="00FE5A66">
      <w:pPr>
        <w:ind w:left="0"/>
      </w:pPr>
    </w:p>
    <w:p w:rsidR="00FE5A66" w:rsidRPr="002B5373" w:rsidRDefault="00FE5A66" w:rsidP="00FE5A66">
      <w:pPr>
        <w:numPr>
          <w:ilvl w:val="0"/>
          <w:numId w:val="30"/>
        </w:numPr>
        <w:rPr>
          <w:b/>
          <w:sz w:val="22"/>
          <w:szCs w:val="22"/>
        </w:rPr>
      </w:pPr>
      <w:r w:rsidRPr="002B5373">
        <w:rPr>
          <w:b/>
          <w:sz w:val="22"/>
          <w:szCs w:val="22"/>
        </w:rPr>
        <w:t>Período ordinario de cobro</w:t>
      </w:r>
    </w:p>
    <w:p w:rsidR="00FE5A66" w:rsidRDefault="00FE5A66" w:rsidP="00FE5A66">
      <w:pPr>
        <w:ind w:left="0"/>
      </w:pPr>
      <w:r>
        <w:t xml:space="preserve">Del </w:t>
      </w:r>
      <w:r w:rsidR="009504E1">
        <w:t>2</w:t>
      </w:r>
      <w:r w:rsidR="005F21D2">
        <w:t>0</w:t>
      </w:r>
      <w:r w:rsidR="009504E1">
        <w:t xml:space="preserve"> de</w:t>
      </w:r>
      <w:r w:rsidR="005F21D2">
        <w:t xml:space="preserve"> octubre</w:t>
      </w:r>
      <w:r w:rsidR="008C682C">
        <w:t xml:space="preserve"> </w:t>
      </w:r>
      <w:r w:rsidR="00B17B05">
        <w:t xml:space="preserve"> al</w:t>
      </w:r>
      <w:r w:rsidR="00E80438">
        <w:t xml:space="preserve"> </w:t>
      </w:r>
      <w:r w:rsidR="009504E1">
        <w:t xml:space="preserve"> </w:t>
      </w:r>
      <w:r w:rsidR="005F21D2">
        <w:t>09</w:t>
      </w:r>
      <w:r w:rsidR="009504E1">
        <w:t xml:space="preserve"> de </w:t>
      </w:r>
      <w:r w:rsidR="005F21D2">
        <w:t>noviembre</w:t>
      </w:r>
      <w:r w:rsidR="003C5B35">
        <w:t xml:space="preserve"> del 2014</w:t>
      </w:r>
    </w:p>
    <w:p w:rsidR="00FE5A66" w:rsidRPr="002B5373" w:rsidRDefault="00FE5A66" w:rsidP="00FE5A66">
      <w:pPr>
        <w:numPr>
          <w:ilvl w:val="0"/>
          <w:numId w:val="30"/>
        </w:numPr>
        <w:rPr>
          <w:b/>
          <w:sz w:val="22"/>
          <w:szCs w:val="22"/>
        </w:rPr>
      </w:pPr>
      <w:r w:rsidRPr="002B5373">
        <w:rPr>
          <w:b/>
          <w:sz w:val="22"/>
          <w:szCs w:val="22"/>
        </w:rPr>
        <w:t xml:space="preserve">Período </w:t>
      </w:r>
      <w:r>
        <w:rPr>
          <w:b/>
          <w:sz w:val="22"/>
          <w:szCs w:val="22"/>
        </w:rPr>
        <w:t>extra</w:t>
      </w:r>
      <w:r w:rsidRPr="002B5373">
        <w:rPr>
          <w:b/>
          <w:sz w:val="22"/>
          <w:szCs w:val="22"/>
        </w:rPr>
        <w:t xml:space="preserve">ordinario </w:t>
      </w:r>
      <w:r>
        <w:rPr>
          <w:b/>
          <w:sz w:val="22"/>
          <w:szCs w:val="22"/>
        </w:rPr>
        <w:t>con</w:t>
      </w:r>
      <w:r w:rsidRPr="002B53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recargo</w:t>
      </w:r>
    </w:p>
    <w:p w:rsidR="005F21D2" w:rsidRDefault="008C682C" w:rsidP="005F21D2">
      <w:pPr>
        <w:ind w:left="0"/>
      </w:pPr>
      <w:r>
        <w:t>Recargo del 10%</w:t>
      </w:r>
      <w:r>
        <w:tab/>
      </w:r>
      <w:r>
        <w:tab/>
      </w:r>
      <w:r w:rsidR="003C5B35">
        <w:t xml:space="preserve">del </w:t>
      </w:r>
      <w:r w:rsidR="009504E1">
        <w:t>1</w:t>
      </w:r>
      <w:r w:rsidR="005F21D2">
        <w:t>0</w:t>
      </w:r>
      <w:r w:rsidR="009504E1">
        <w:t xml:space="preserve"> </w:t>
      </w:r>
      <w:r w:rsidR="005F21D2">
        <w:t>noviembre al 16 de noviembre del 2014</w:t>
      </w:r>
    </w:p>
    <w:p w:rsidR="005F21D2" w:rsidRDefault="005F21D2" w:rsidP="005F21D2">
      <w:pPr>
        <w:ind w:left="0"/>
        <w:rPr>
          <w:b/>
        </w:rPr>
      </w:pPr>
      <w:r>
        <w:t>Recargo del 20%</w:t>
      </w:r>
      <w:r>
        <w:tab/>
      </w:r>
      <w:r>
        <w:tab/>
        <w:t>a partir del 17 de noviembre del 2014</w:t>
      </w:r>
    </w:p>
    <w:p w:rsidR="00FE5A66" w:rsidRDefault="00FE5A66" w:rsidP="005F21D2">
      <w:pPr>
        <w:ind w:left="0"/>
      </w:pPr>
    </w:p>
    <w:p w:rsidR="00897359" w:rsidRPr="00F83E97" w:rsidRDefault="00897359" w:rsidP="00897359">
      <w:pPr>
        <w:ind w:left="0"/>
        <w:rPr>
          <w:b/>
        </w:rPr>
      </w:pPr>
      <w:r w:rsidRPr="00F83E97">
        <w:rPr>
          <w:b/>
        </w:rPr>
        <w:t xml:space="preserve">Estudiantes de </w:t>
      </w:r>
      <w:r>
        <w:rPr>
          <w:b/>
        </w:rPr>
        <w:t>Pos</w:t>
      </w:r>
      <w:r w:rsidR="007C0C50">
        <w:rPr>
          <w:b/>
        </w:rPr>
        <w:t>g</w:t>
      </w:r>
      <w:r w:rsidRPr="00F83E97">
        <w:rPr>
          <w:b/>
        </w:rPr>
        <w:t>rado</w:t>
      </w:r>
      <w:r>
        <w:rPr>
          <w:b/>
        </w:rPr>
        <w:t xml:space="preserve"> con Financiamiento Complem</w:t>
      </w:r>
      <w:r w:rsidR="00A7014D">
        <w:rPr>
          <w:b/>
        </w:rPr>
        <w:t>entario, modalidad no semestral</w:t>
      </w:r>
    </w:p>
    <w:p w:rsidR="00897359" w:rsidRDefault="00897359" w:rsidP="00897359">
      <w:pPr>
        <w:ind w:left="0"/>
        <w:rPr>
          <w:b/>
        </w:rPr>
      </w:pPr>
    </w:p>
    <w:p w:rsidR="00897359" w:rsidRPr="00FE5A66" w:rsidRDefault="00897359" w:rsidP="00897359">
      <w:pPr>
        <w:ind w:left="0"/>
        <w:rPr>
          <w:b/>
        </w:rPr>
      </w:pPr>
      <w:r w:rsidRPr="00FE5A66">
        <w:rPr>
          <w:b/>
        </w:rPr>
        <w:t xml:space="preserve">Cuota </w:t>
      </w:r>
      <w:r w:rsidR="00004349">
        <w:rPr>
          <w:b/>
        </w:rPr>
        <w:t>1</w:t>
      </w:r>
    </w:p>
    <w:p w:rsidR="00897359" w:rsidRPr="00CC5559" w:rsidRDefault="00897359" w:rsidP="00897359">
      <w:pPr>
        <w:ind w:left="0"/>
      </w:pPr>
    </w:p>
    <w:p w:rsidR="00897359" w:rsidRPr="002B5373" w:rsidRDefault="00897359" w:rsidP="00897359">
      <w:pPr>
        <w:numPr>
          <w:ilvl w:val="0"/>
          <w:numId w:val="30"/>
        </w:numPr>
        <w:rPr>
          <w:b/>
          <w:sz w:val="22"/>
          <w:szCs w:val="22"/>
        </w:rPr>
      </w:pPr>
      <w:r w:rsidRPr="002B5373">
        <w:rPr>
          <w:b/>
          <w:sz w:val="22"/>
          <w:szCs w:val="22"/>
        </w:rPr>
        <w:t>Período ordinario de cobro</w:t>
      </w:r>
    </w:p>
    <w:p w:rsidR="003C5B35" w:rsidRDefault="003C5B35" w:rsidP="003C5B35">
      <w:pPr>
        <w:ind w:left="0"/>
      </w:pPr>
      <w:r>
        <w:t xml:space="preserve">Del </w:t>
      </w:r>
      <w:r w:rsidR="005F21D2">
        <w:t>0</w:t>
      </w:r>
      <w:r>
        <w:t xml:space="preserve">6 de </w:t>
      </w:r>
      <w:r w:rsidR="005F21D2">
        <w:t>octubre</w:t>
      </w:r>
      <w:r>
        <w:t xml:space="preserve">  al  </w:t>
      </w:r>
      <w:r w:rsidR="005F21D2">
        <w:t>09</w:t>
      </w:r>
      <w:r>
        <w:t xml:space="preserve"> de </w:t>
      </w:r>
      <w:r w:rsidR="005F21D2">
        <w:t>noviembre</w:t>
      </w:r>
      <w:r>
        <w:t xml:space="preserve"> del 2014</w:t>
      </w:r>
    </w:p>
    <w:p w:rsidR="003C5B35" w:rsidRPr="002B5373" w:rsidRDefault="003C5B35" w:rsidP="003C5B35">
      <w:pPr>
        <w:numPr>
          <w:ilvl w:val="0"/>
          <w:numId w:val="30"/>
        </w:numPr>
        <w:rPr>
          <w:b/>
          <w:sz w:val="22"/>
          <w:szCs w:val="22"/>
        </w:rPr>
      </w:pPr>
      <w:r w:rsidRPr="002B5373">
        <w:rPr>
          <w:b/>
          <w:sz w:val="22"/>
          <w:szCs w:val="22"/>
        </w:rPr>
        <w:t xml:space="preserve">Período </w:t>
      </w:r>
      <w:r>
        <w:rPr>
          <w:b/>
          <w:sz w:val="22"/>
          <w:szCs w:val="22"/>
        </w:rPr>
        <w:t>extra</w:t>
      </w:r>
      <w:r w:rsidRPr="002B5373">
        <w:rPr>
          <w:b/>
          <w:sz w:val="22"/>
          <w:szCs w:val="22"/>
        </w:rPr>
        <w:t xml:space="preserve">ordinario </w:t>
      </w:r>
      <w:r>
        <w:rPr>
          <w:b/>
          <w:sz w:val="22"/>
          <w:szCs w:val="22"/>
        </w:rPr>
        <w:t>con</w:t>
      </w:r>
      <w:r w:rsidRPr="002B53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recargo</w:t>
      </w:r>
    </w:p>
    <w:p w:rsidR="005F21D2" w:rsidRDefault="003C5B35" w:rsidP="005F21D2">
      <w:pPr>
        <w:ind w:left="0"/>
      </w:pPr>
      <w:r>
        <w:t>Recargo del 10%</w:t>
      </w:r>
      <w:r>
        <w:tab/>
      </w:r>
      <w:r>
        <w:tab/>
      </w:r>
      <w:r w:rsidR="005F21D2">
        <w:t>del 10 noviembre al 16 de noviembre del 2014</w:t>
      </w:r>
    </w:p>
    <w:p w:rsidR="005F21D2" w:rsidRDefault="005F21D2" w:rsidP="005F21D2">
      <w:pPr>
        <w:ind w:left="0"/>
        <w:rPr>
          <w:b/>
        </w:rPr>
      </w:pPr>
      <w:r>
        <w:t>Recargo del 20%</w:t>
      </w:r>
      <w:r>
        <w:tab/>
      </w:r>
      <w:r>
        <w:tab/>
        <w:t>a partir del 17 de noviembre del 2014</w:t>
      </w:r>
    </w:p>
    <w:p w:rsidR="005F21D2" w:rsidRDefault="005F21D2" w:rsidP="005F21D2">
      <w:pPr>
        <w:ind w:left="0"/>
        <w:rPr>
          <w:b/>
        </w:rPr>
      </w:pPr>
    </w:p>
    <w:p w:rsidR="00004349" w:rsidRPr="00FE5A66" w:rsidRDefault="00004349" w:rsidP="005F21D2">
      <w:pPr>
        <w:ind w:left="0"/>
        <w:rPr>
          <w:b/>
        </w:rPr>
      </w:pPr>
      <w:r w:rsidRPr="00FE5A66">
        <w:rPr>
          <w:b/>
        </w:rPr>
        <w:t xml:space="preserve">Cuota </w:t>
      </w:r>
      <w:r>
        <w:rPr>
          <w:b/>
        </w:rPr>
        <w:t>2</w:t>
      </w:r>
    </w:p>
    <w:p w:rsidR="00004349" w:rsidRPr="00CC5559" w:rsidRDefault="00004349" w:rsidP="00004349">
      <w:pPr>
        <w:ind w:left="0"/>
      </w:pPr>
    </w:p>
    <w:p w:rsidR="00004349" w:rsidRPr="002B5373" w:rsidRDefault="00004349" w:rsidP="00004349">
      <w:pPr>
        <w:numPr>
          <w:ilvl w:val="0"/>
          <w:numId w:val="30"/>
        </w:numPr>
        <w:rPr>
          <w:b/>
          <w:sz w:val="22"/>
          <w:szCs w:val="22"/>
        </w:rPr>
      </w:pPr>
      <w:r w:rsidRPr="002B5373">
        <w:rPr>
          <w:b/>
          <w:sz w:val="22"/>
          <w:szCs w:val="22"/>
        </w:rPr>
        <w:t>Período ordinario de cobro</w:t>
      </w:r>
    </w:p>
    <w:p w:rsidR="00D059FA" w:rsidRDefault="00D059FA" w:rsidP="00D059FA">
      <w:pPr>
        <w:ind w:left="0"/>
      </w:pPr>
      <w:r>
        <w:t xml:space="preserve">Del </w:t>
      </w:r>
      <w:r w:rsidR="005F21D2">
        <w:t>27</w:t>
      </w:r>
      <w:r w:rsidR="009504E1">
        <w:t xml:space="preserve"> de </w:t>
      </w:r>
      <w:r w:rsidR="005F21D2">
        <w:t>octubre</w:t>
      </w:r>
      <w:r w:rsidR="009504E1">
        <w:t xml:space="preserve"> al </w:t>
      </w:r>
      <w:r w:rsidR="005F21D2">
        <w:t xml:space="preserve"> 09</w:t>
      </w:r>
      <w:r w:rsidR="008C682C">
        <w:t xml:space="preserve"> de </w:t>
      </w:r>
      <w:r w:rsidR="005F21D2">
        <w:t>noviembre</w:t>
      </w:r>
      <w:r w:rsidR="008C682C">
        <w:t xml:space="preserve"> </w:t>
      </w:r>
      <w:r w:rsidR="009504E1">
        <w:t>del 2014</w:t>
      </w:r>
    </w:p>
    <w:p w:rsidR="00004349" w:rsidRPr="002B5373" w:rsidRDefault="00004349" w:rsidP="00004349">
      <w:pPr>
        <w:numPr>
          <w:ilvl w:val="0"/>
          <w:numId w:val="30"/>
        </w:numPr>
        <w:rPr>
          <w:b/>
          <w:sz w:val="22"/>
          <w:szCs w:val="22"/>
        </w:rPr>
      </w:pPr>
      <w:r w:rsidRPr="002B5373">
        <w:rPr>
          <w:b/>
          <w:sz w:val="22"/>
          <w:szCs w:val="22"/>
        </w:rPr>
        <w:t xml:space="preserve">Período </w:t>
      </w:r>
      <w:r>
        <w:rPr>
          <w:b/>
          <w:sz w:val="22"/>
          <w:szCs w:val="22"/>
        </w:rPr>
        <w:t>extra</w:t>
      </w:r>
      <w:r w:rsidRPr="002B5373">
        <w:rPr>
          <w:b/>
          <w:sz w:val="22"/>
          <w:szCs w:val="22"/>
        </w:rPr>
        <w:t xml:space="preserve">ordinario </w:t>
      </w:r>
      <w:r>
        <w:rPr>
          <w:b/>
          <w:sz w:val="22"/>
          <w:szCs w:val="22"/>
        </w:rPr>
        <w:t>con</w:t>
      </w:r>
      <w:r w:rsidRPr="002B53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recargo</w:t>
      </w:r>
    </w:p>
    <w:p w:rsidR="005F21D2" w:rsidRDefault="002B3F30" w:rsidP="005F21D2">
      <w:pPr>
        <w:ind w:left="0"/>
      </w:pPr>
      <w:r>
        <w:t>Recargo del 10%</w:t>
      </w:r>
      <w:r>
        <w:tab/>
      </w:r>
      <w:r>
        <w:tab/>
      </w:r>
      <w:r w:rsidR="005F21D2">
        <w:t>del 10 noviembre al 16 de noviembre del 2014</w:t>
      </w:r>
    </w:p>
    <w:p w:rsidR="005F21D2" w:rsidRDefault="005F21D2" w:rsidP="005F21D2">
      <w:pPr>
        <w:ind w:left="0"/>
        <w:rPr>
          <w:b/>
        </w:rPr>
      </w:pPr>
      <w:r>
        <w:t>Recargo del 20%</w:t>
      </w:r>
      <w:r>
        <w:tab/>
      </w:r>
      <w:r>
        <w:tab/>
        <w:t>a partir del 17 de noviembre del 2014</w:t>
      </w:r>
    </w:p>
    <w:p w:rsidR="00897359" w:rsidRDefault="00897359" w:rsidP="005F21D2">
      <w:pPr>
        <w:ind w:left="0"/>
      </w:pPr>
    </w:p>
    <w:p w:rsidR="00EF6AA9" w:rsidRDefault="00056853" w:rsidP="00EF6AA9">
      <w:pPr>
        <w:ind w:left="0"/>
      </w:pPr>
      <w:r>
        <w:t>Además, puede consultar el c</w:t>
      </w:r>
      <w:r w:rsidR="00EF6AA9">
        <w:t xml:space="preserve">alendario anual de cobro en la dirección Web </w:t>
      </w:r>
      <w:hyperlink r:id="rId10" w:history="1">
        <w:r w:rsidRPr="00056853">
          <w:rPr>
            <w:rStyle w:val="Hipervnculo"/>
            <w:sz w:val="24"/>
            <w:szCs w:val="24"/>
          </w:rPr>
          <w:t>www.oaf.ucr.ac.cr</w:t>
        </w:r>
      </w:hyperlink>
    </w:p>
    <w:p w:rsidR="00E72F2E" w:rsidRDefault="00E72F2E" w:rsidP="004F4966">
      <w:pPr>
        <w:ind w:left="0"/>
      </w:pPr>
    </w:p>
    <w:p w:rsidR="008879A1" w:rsidRPr="008879A1" w:rsidRDefault="007C0C50" w:rsidP="004F4966">
      <w:pPr>
        <w:ind w:left="0"/>
        <w:rPr>
          <w:b/>
        </w:rPr>
      </w:pPr>
      <w:r>
        <w:rPr>
          <w:b/>
        </w:rPr>
        <w:t xml:space="preserve">Sitios </w:t>
      </w:r>
      <w:r w:rsidR="008879A1" w:rsidRPr="008879A1">
        <w:rPr>
          <w:b/>
        </w:rPr>
        <w:t>de pago:</w:t>
      </w:r>
    </w:p>
    <w:p w:rsidR="008879A1" w:rsidRDefault="008879A1" w:rsidP="008879A1">
      <w:pPr>
        <w:numPr>
          <w:ilvl w:val="0"/>
          <w:numId w:val="30"/>
        </w:numPr>
      </w:pPr>
      <w:r>
        <w:t>Área de cajas (Oficina de Administración Financiera</w:t>
      </w:r>
      <w:r w:rsidR="009D799B">
        <w:t>,</w:t>
      </w:r>
      <w:r>
        <w:t xml:space="preserve"> Sede Central</w:t>
      </w:r>
      <w:r w:rsidR="008572D5">
        <w:t xml:space="preserve">, </w:t>
      </w:r>
      <w:r w:rsidR="00230B67">
        <w:t xml:space="preserve">Sedes </w:t>
      </w:r>
      <w:r>
        <w:t>Regionales</w:t>
      </w:r>
      <w:r w:rsidR="008572D5">
        <w:t xml:space="preserve"> y Recintos Universitarios</w:t>
      </w:r>
      <w:r w:rsidR="00230B67">
        <w:t>)</w:t>
      </w:r>
    </w:p>
    <w:p w:rsidR="008879A1" w:rsidRDefault="008879A1" w:rsidP="008879A1">
      <w:pPr>
        <w:numPr>
          <w:ilvl w:val="0"/>
          <w:numId w:val="30"/>
        </w:numPr>
      </w:pPr>
      <w:r>
        <w:t>Banco Crédito Agrícola de Cartago (</w:t>
      </w:r>
      <w:r w:rsidR="00666B2E">
        <w:t>sucursales e Internet</w:t>
      </w:r>
      <w:r>
        <w:t>)</w:t>
      </w:r>
    </w:p>
    <w:p w:rsidR="008879A1" w:rsidRDefault="008879A1" w:rsidP="008879A1">
      <w:pPr>
        <w:numPr>
          <w:ilvl w:val="0"/>
          <w:numId w:val="30"/>
        </w:numPr>
      </w:pPr>
      <w:r>
        <w:t>Banco Nacional de Costa Rica (sucursales e Internet)</w:t>
      </w:r>
    </w:p>
    <w:p w:rsidR="008879A1" w:rsidRDefault="008879A1" w:rsidP="008879A1">
      <w:pPr>
        <w:numPr>
          <w:ilvl w:val="0"/>
          <w:numId w:val="30"/>
        </w:numPr>
      </w:pPr>
      <w:r>
        <w:t>Banco de Costa Rica (sucursales e Internet)</w:t>
      </w:r>
    </w:p>
    <w:p w:rsidR="008879A1" w:rsidRDefault="008879A1" w:rsidP="00BD6776">
      <w:pPr>
        <w:numPr>
          <w:ilvl w:val="0"/>
          <w:numId w:val="30"/>
        </w:numPr>
        <w:jc w:val="both"/>
      </w:pPr>
      <w:r>
        <w:t xml:space="preserve">Banco </w:t>
      </w:r>
      <w:r w:rsidR="00BD6776">
        <w:t>Popular y de Desarrollo Comunal</w:t>
      </w:r>
      <w:r w:rsidR="002135C1">
        <w:t xml:space="preserve"> (sucursales e Internet)</w:t>
      </w:r>
    </w:p>
    <w:p w:rsidR="009D799B" w:rsidRDefault="009D799B" w:rsidP="009D799B">
      <w:pPr>
        <w:jc w:val="both"/>
      </w:pPr>
    </w:p>
    <w:p w:rsidR="009D799B" w:rsidRDefault="009D799B" w:rsidP="009D799B">
      <w:pPr>
        <w:jc w:val="both"/>
      </w:pPr>
    </w:p>
    <w:p w:rsidR="00760ECF" w:rsidRPr="004F4966" w:rsidRDefault="007C0C50" w:rsidP="00760ECF">
      <w:pPr>
        <w:ind w:left="0"/>
      </w:pPr>
      <w:r>
        <w:t>Para el pago, se</w:t>
      </w:r>
      <w:r w:rsidR="00760ECF">
        <w:t xml:space="preserve"> debe indicar</w:t>
      </w:r>
      <w:r w:rsidR="00801E61">
        <w:t xml:space="preserve"> únicamente</w:t>
      </w:r>
      <w:r w:rsidR="00760ECF">
        <w:t xml:space="preserve"> </w:t>
      </w:r>
      <w:r>
        <w:t>el</w:t>
      </w:r>
      <w:r w:rsidR="00760ECF">
        <w:t xml:space="preserve"> número de carné.</w:t>
      </w:r>
    </w:p>
    <w:sectPr w:rsidR="00760ECF" w:rsidRPr="004F4966" w:rsidSect="009307DE">
      <w:headerReference w:type="even" r:id="rId11"/>
      <w:headerReference w:type="default" r:id="rId12"/>
      <w:pgSz w:w="11906" w:h="16838"/>
      <w:pgMar w:top="1644" w:right="1151" w:bottom="851" w:left="11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35" w:rsidRDefault="003C5B35">
      <w:r>
        <w:separator/>
      </w:r>
    </w:p>
  </w:endnote>
  <w:endnote w:type="continuationSeparator" w:id="0">
    <w:p w:rsidR="003C5B35" w:rsidRDefault="003C5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35" w:rsidRDefault="003C5B35">
      <w:r>
        <w:separator/>
      </w:r>
    </w:p>
  </w:footnote>
  <w:footnote w:type="continuationSeparator" w:id="0">
    <w:p w:rsidR="003C5B35" w:rsidRDefault="003C5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35" w:rsidRDefault="001F72B8" w:rsidP="009977C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5B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5B35" w:rsidRDefault="003C5B35" w:rsidP="00E315CA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35" w:rsidRDefault="001F72B8" w:rsidP="009977C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5B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21D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C5B35" w:rsidRDefault="003C5B35" w:rsidP="00E315CA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BD14565_"/>
      </v:shape>
    </w:pict>
  </w:numPicBullet>
  <w:abstractNum w:abstractNumId="0">
    <w:nsid w:val="FFFFFF7C"/>
    <w:multiLevelType w:val="singleLevel"/>
    <w:tmpl w:val="7AE2C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C047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8AF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445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5E3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D6BA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6A6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0AF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A8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EC8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pStyle w:val="Listaconvietas"/>
      <w:lvlText w:val="*"/>
      <w:lvlJc w:val="left"/>
    </w:lvl>
  </w:abstractNum>
  <w:abstractNum w:abstractNumId="11">
    <w:nsid w:val="0E7D13E4"/>
    <w:multiLevelType w:val="singleLevel"/>
    <w:tmpl w:val="960A983A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>
    <w:nsid w:val="21E21E9B"/>
    <w:multiLevelType w:val="singleLevel"/>
    <w:tmpl w:val="8DCEB28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Arial" w:hAnsi="Arial" w:hint="default"/>
        <w:b/>
        <w:i w:val="0"/>
        <w:sz w:val="18"/>
      </w:rPr>
    </w:lvl>
  </w:abstractNum>
  <w:abstractNum w:abstractNumId="13">
    <w:nsid w:val="3D0B1CF2"/>
    <w:multiLevelType w:val="multilevel"/>
    <w:tmpl w:val="E304CF4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FE72F5D"/>
    <w:multiLevelType w:val="singleLevel"/>
    <w:tmpl w:val="8CF41354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>
    <w:nsid w:val="471A63F1"/>
    <w:multiLevelType w:val="singleLevel"/>
    <w:tmpl w:val="C25CB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>
    <w:nsid w:val="473043F4"/>
    <w:multiLevelType w:val="singleLevel"/>
    <w:tmpl w:val="687A89DA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>
    <w:nsid w:val="4A6668E1"/>
    <w:multiLevelType w:val="hybridMultilevel"/>
    <w:tmpl w:val="5552A312"/>
    <w:lvl w:ilvl="0" w:tplc="4204F27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CCA2603"/>
    <w:multiLevelType w:val="hybridMultilevel"/>
    <w:tmpl w:val="E304CF4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244344F"/>
    <w:multiLevelType w:val="hybridMultilevel"/>
    <w:tmpl w:val="D32A9A4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DB42D0"/>
    <w:multiLevelType w:val="singleLevel"/>
    <w:tmpl w:val="D5EECCA4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1">
    <w:nsid w:val="6E9A46D0"/>
    <w:multiLevelType w:val="multilevel"/>
    <w:tmpl w:val="D32A9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4A76F65"/>
    <w:multiLevelType w:val="singleLevel"/>
    <w:tmpl w:val="86F87C5E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0"/>
    <w:lvlOverride w:ilvl="0">
      <w:lvl w:ilvl="0">
        <w:start w:val="1"/>
        <w:numFmt w:val="bullet"/>
        <w:pStyle w:val="Listaconvietas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12">
    <w:abstractNumId w:val="12"/>
  </w:num>
  <w:num w:numId="13">
    <w:abstractNumId w:val="10"/>
    <w:lvlOverride w:ilvl="0">
      <w:lvl w:ilvl="0">
        <w:start w:val="1"/>
        <w:numFmt w:val="bullet"/>
        <w:pStyle w:val="Listaconvietas"/>
        <w:lvlText w:val=""/>
        <w:legacy w:legacy="1" w:legacySpace="0" w:legacyIndent="360"/>
        <w:lvlJc w:val="left"/>
        <w:pPr>
          <w:ind w:left="1800" w:hanging="360"/>
        </w:pPr>
        <w:rPr>
          <w:rFonts w:ascii="Arial" w:hAnsi="Arial" w:hint="default"/>
          <w:sz w:val="22"/>
        </w:rPr>
      </w:lvl>
    </w:lvlOverride>
  </w:num>
  <w:num w:numId="14">
    <w:abstractNumId w:val="10"/>
    <w:lvlOverride w:ilvl="0">
      <w:lvl w:ilvl="0">
        <w:start w:val="1"/>
        <w:numFmt w:val="bullet"/>
        <w:pStyle w:val="Listaconvietas"/>
        <w:lvlText w:val="n"/>
        <w:legacy w:legacy="1" w:legacySpace="0" w:legacyIndent="360"/>
        <w:lvlJc w:val="left"/>
        <w:pPr>
          <w:ind w:left="1440" w:hanging="360"/>
        </w:pPr>
        <w:rPr>
          <w:rFonts w:ascii="Times" w:hAnsi="Times" w:hint="default"/>
          <w:sz w:val="16"/>
        </w:rPr>
      </w:lvl>
    </w:lvlOverride>
  </w:num>
  <w:num w:numId="15">
    <w:abstractNumId w:val="10"/>
    <w:lvlOverride w:ilvl="0">
      <w:lvl w:ilvl="0">
        <w:start w:val="1"/>
        <w:numFmt w:val="bullet"/>
        <w:pStyle w:val="Listaconvietas"/>
        <w:lvlText w:val="n"/>
        <w:legacy w:legacy="1" w:legacySpace="0" w:legacyIndent="360"/>
        <w:lvlJc w:val="left"/>
        <w:pPr>
          <w:ind w:left="1800" w:hanging="360"/>
        </w:pPr>
        <w:rPr>
          <w:rFonts w:ascii="Times" w:hAnsi="Times" w:hint="default"/>
          <w:sz w:val="12"/>
        </w:rPr>
      </w:lvl>
    </w:lvlOverride>
  </w:num>
  <w:num w:numId="16">
    <w:abstractNumId w:val="11"/>
  </w:num>
  <w:num w:numId="17">
    <w:abstractNumId w:val="15"/>
  </w:num>
  <w:num w:numId="18">
    <w:abstractNumId w:val="14"/>
  </w:num>
  <w:num w:numId="19">
    <w:abstractNumId w:val="22"/>
  </w:num>
  <w:num w:numId="20">
    <w:abstractNumId w:val="16"/>
  </w:num>
  <w:num w:numId="21">
    <w:abstractNumId w:val="20"/>
  </w:num>
  <w:num w:numId="22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23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160" w:hanging="360"/>
        </w:pPr>
      </w:lvl>
    </w:lvlOverride>
  </w:num>
  <w:num w:numId="24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520" w:hanging="360"/>
        </w:pPr>
      </w:lvl>
    </w:lvlOverride>
  </w:num>
  <w:num w:numId="25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880" w:hanging="360"/>
        </w:pPr>
      </w:lvl>
    </w:lvlOverride>
  </w:num>
  <w:num w:numId="26">
    <w:abstractNumId w:val="19"/>
  </w:num>
  <w:num w:numId="27">
    <w:abstractNumId w:val="21"/>
  </w:num>
  <w:num w:numId="28">
    <w:abstractNumId w:val="18"/>
  </w:num>
  <w:num w:numId="29">
    <w:abstractNumId w:val="13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1B6"/>
    <w:rsid w:val="00004349"/>
    <w:rsid w:val="00010AF8"/>
    <w:rsid w:val="0005110A"/>
    <w:rsid w:val="00056853"/>
    <w:rsid w:val="00073F19"/>
    <w:rsid w:val="000B1537"/>
    <w:rsid w:val="000B778A"/>
    <w:rsid w:val="000C481A"/>
    <w:rsid w:val="000D4E00"/>
    <w:rsid w:val="000F2CC2"/>
    <w:rsid w:val="00107307"/>
    <w:rsid w:val="00111AD0"/>
    <w:rsid w:val="00124F40"/>
    <w:rsid w:val="00133EEC"/>
    <w:rsid w:val="00163383"/>
    <w:rsid w:val="00163A51"/>
    <w:rsid w:val="00172577"/>
    <w:rsid w:val="00177EE9"/>
    <w:rsid w:val="00182763"/>
    <w:rsid w:val="001A5E66"/>
    <w:rsid w:val="001B2F55"/>
    <w:rsid w:val="001B3F2F"/>
    <w:rsid w:val="001C0147"/>
    <w:rsid w:val="001F72B8"/>
    <w:rsid w:val="002135C1"/>
    <w:rsid w:val="00230B67"/>
    <w:rsid w:val="002759C0"/>
    <w:rsid w:val="0029279F"/>
    <w:rsid w:val="002B3F30"/>
    <w:rsid w:val="002B5373"/>
    <w:rsid w:val="002C42BE"/>
    <w:rsid w:val="002C5313"/>
    <w:rsid w:val="002C5374"/>
    <w:rsid w:val="002D6384"/>
    <w:rsid w:val="00302EC5"/>
    <w:rsid w:val="003417AC"/>
    <w:rsid w:val="003533FC"/>
    <w:rsid w:val="0035614E"/>
    <w:rsid w:val="003742B5"/>
    <w:rsid w:val="00391500"/>
    <w:rsid w:val="003C5B35"/>
    <w:rsid w:val="003D6766"/>
    <w:rsid w:val="004011F3"/>
    <w:rsid w:val="00401C43"/>
    <w:rsid w:val="004033F4"/>
    <w:rsid w:val="00423BA8"/>
    <w:rsid w:val="00444730"/>
    <w:rsid w:val="00450246"/>
    <w:rsid w:val="00452377"/>
    <w:rsid w:val="00453075"/>
    <w:rsid w:val="00453FD0"/>
    <w:rsid w:val="004641CC"/>
    <w:rsid w:val="004647D8"/>
    <w:rsid w:val="00473F94"/>
    <w:rsid w:val="00491820"/>
    <w:rsid w:val="004A17F0"/>
    <w:rsid w:val="004C6096"/>
    <w:rsid w:val="004D1319"/>
    <w:rsid w:val="004E547E"/>
    <w:rsid w:val="004F0604"/>
    <w:rsid w:val="004F4966"/>
    <w:rsid w:val="00554B37"/>
    <w:rsid w:val="0057055D"/>
    <w:rsid w:val="00574A30"/>
    <w:rsid w:val="0058261D"/>
    <w:rsid w:val="005A5E26"/>
    <w:rsid w:val="005C20CC"/>
    <w:rsid w:val="005F21D2"/>
    <w:rsid w:val="005F4C0F"/>
    <w:rsid w:val="00605BFA"/>
    <w:rsid w:val="00617D26"/>
    <w:rsid w:val="00640BF0"/>
    <w:rsid w:val="006430ED"/>
    <w:rsid w:val="006437D7"/>
    <w:rsid w:val="00654767"/>
    <w:rsid w:val="006656E1"/>
    <w:rsid w:val="00666B2E"/>
    <w:rsid w:val="006A015F"/>
    <w:rsid w:val="006A6D9A"/>
    <w:rsid w:val="006B2117"/>
    <w:rsid w:val="006C57EC"/>
    <w:rsid w:val="00760ECF"/>
    <w:rsid w:val="0077201F"/>
    <w:rsid w:val="007A4DE6"/>
    <w:rsid w:val="007A55BA"/>
    <w:rsid w:val="007C0C50"/>
    <w:rsid w:val="007E2B92"/>
    <w:rsid w:val="00801E61"/>
    <w:rsid w:val="00801F0F"/>
    <w:rsid w:val="00833457"/>
    <w:rsid w:val="008572D5"/>
    <w:rsid w:val="00877572"/>
    <w:rsid w:val="008879A1"/>
    <w:rsid w:val="00897359"/>
    <w:rsid w:val="008A3E4D"/>
    <w:rsid w:val="008A7298"/>
    <w:rsid w:val="008C1A42"/>
    <w:rsid w:val="008C682C"/>
    <w:rsid w:val="008E4CD5"/>
    <w:rsid w:val="00912109"/>
    <w:rsid w:val="00916714"/>
    <w:rsid w:val="0092464F"/>
    <w:rsid w:val="009307DE"/>
    <w:rsid w:val="009504E1"/>
    <w:rsid w:val="00956E28"/>
    <w:rsid w:val="009817F2"/>
    <w:rsid w:val="00993C96"/>
    <w:rsid w:val="009977C2"/>
    <w:rsid w:val="009D6C22"/>
    <w:rsid w:val="009D799B"/>
    <w:rsid w:val="009F5CC3"/>
    <w:rsid w:val="009F5EFF"/>
    <w:rsid w:val="00A02799"/>
    <w:rsid w:val="00A27121"/>
    <w:rsid w:val="00A7014D"/>
    <w:rsid w:val="00A8717F"/>
    <w:rsid w:val="00AC4381"/>
    <w:rsid w:val="00B1685D"/>
    <w:rsid w:val="00B17B05"/>
    <w:rsid w:val="00B20F0D"/>
    <w:rsid w:val="00B40DDF"/>
    <w:rsid w:val="00B726E7"/>
    <w:rsid w:val="00B77A8D"/>
    <w:rsid w:val="00B8332E"/>
    <w:rsid w:val="00BD05FB"/>
    <w:rsid w:val="00BD6776"/>
    <w:rsid w:val="00BD7429"/>
    <w:rsid w:val="00BE36D2"/>
    <w:rsid w:val="00BF31FF"/>
    <w:rsid w:val="00C4432B"/>
    <w:rsid w:val="00C7181B"/>
    <w:rsid w:val="00C73771"/>
    <w:rsid w:val="00C844C8"/>
    <w:rsid w:val="00CA534E"/>
    <w:rsid w:val="00CC5559"/>
    <w:rsid w:val="00CD7A9C"/>
    <w:rsid w:val="00CE1C07"/>
    <w:rsid w:val="00D023F8"/>
    <w:rsid w:val="00D059FA"/>
    <w:rsid w:val="00D15364"/>
    <w:rsid w:val="00D357A4"/>
    <w:rsid w:val="00D471F7"/>
    <w:rsid w:val="00DC6449"/>
    <w:rsid w:val="00DD61C5"/>
    <w:rsid w:val="00DE22BC"/>
    <w:rsid w:val="00DF5983"/>
    <w:rsid w:val="00E061B6"/>
    <w:rsid w:val="00E11780"/>
    <w:rsid w:val="00E27513"/>
    <w:rsid w:val="00E315CA"/>
    <w:rsid w:val="00E54CDA"/>
    <w:rsid w:val="00E55A80"/>
    <w:rsid w:val="00E60874"/>
    <w:rsid w:val="00E72F2E"/>
    <w:rsid w:val="00E74279"/>
    <w:rsid w:val="00E80438"/>
    <w:rsid w:val="00E95B01"/>
    <w:rsid w:val="00E961AE"/>
    <w:rsid w:val="00EC7CC8"/>
    <w:rsid w:val="00ED30CC"/>
    <w:rsid w:val="00EF6AA9"/>
    <w:rsid w:val="00F00595"/>
    <w:rsid w:val="00F542B2"/>
    <w:rsid w:val="00F77C4D"/>
    <w:rsid w:val="00F83E97"/>
    <w:rsid w:val="00F95A70"/>
    <w:rsid w:val="00FE5A66"/>
    <w:rsid w:val="00FF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0"/>
    <w:pPr>
      <w:ind w:left="1080"/>
    </w:pPr>
    <w:rPr>
      <w:lang w:val="es-ES" w:eastAsia="es-ES"/>
    </w:rPr>
  </w:style>
  <w:style w:type="paragraph" w:styleId="Ttulo1">
    <w:name w:val="heading 1"/>
    <w:basedOn w:val="Normal"/>
    <w:next w:val="Textoindependiente"/>
    <w:qFormat/>
    <w:rsid w:val="00453FD0"/>
    <w:pPr>
      <w:keepNext/>
      <w:keepLines/>
      <w:shd w:val="pct10" w:color="auto" w:fill="auto"/>
      <w:spacing w:before="220" w:after="220" w:line="280" w:lineRule="atLeast"/>
      <w:ind w:left="0" w:firstLine="1080"/>
      <w:outlineLvl w:val="0"/>
    </w:pPr>
    <w:rPr>
      <w:rFonts w:ascii="Arial" w:hAnsi="Arial"/>
      <w:b/>
      <w:spacing w:val="-10"/>
      <w:kern w:val="28"/>
      <w:position w:val="6"/>
      <w:sz w:val="24"/>
    </w:rPr>
  </w:style>
  <w:style w:type="paragraph" w:styleId="Ttulo2">
    <w:name w:val="heading 2"/>
    <w:basedOn w:val="Normal"/>
    <w:next w:val="Textoindependiente"/>
    <w:qFormat/>
    <w:rsid w:val="00453FD0"/>
    <w:pPr>
      <w:keepNext/>
      <w:keepLines/>
      <w:spacing w:before="140" w:line="220" w:lineRule="atLeast"/>
      <w:outlineLvl w:val="1"/>
    </w:pPr>
    <w:rPr>
      <w:rFonts w:ascii="Arial" w:hAnsi="Arial"/>
      <w:b/>
      <w:spacing w:val="-4"/>
      <w:kern w:val="28"/>
      <w:sz w:val="22"/>
    </w:rPr>
  </w:style>
  <w:style w:type="paragraph" w:styleId="Ttulo3">
    <w:name w:val="heading 3"/>
    <w:basedOn w:val="Normal"/>
    <w:next w:val="Textoindependiente"/>
    <w:qFormat/>
    <w:rsid w:val="00453FD0"/>
    <w:pPr>
      <w:keepNext/>
      <w:keepLines/>
      <w:spacing w:before="140" w:line="220" w:lineRule="atLeast"/>
      <w:outlineLvl w:val="2"/>
    </w:pPr>
    <w:rPr>
      <w:rFonts w:ascii="Arial" w:hAnsi="Arial"/>
      <w:spacing w:val="-4"/>
      <w:kern w:val="28"/>
      <w:sz w:val="22"/>
    </w:rPr>
  </w:style>
  <w:style w:type="paragraph" w:styleId="Ttulo4">
    <w:name w:val="heading 4"/>
    <w:basedOn w:val="Normal"/>
    <w:next w:val="Textoindependiente"/>
    <w:qFormat/>
    <w:rsid w:val="00453FD0"/>
    <w:pPr>
      <w:outlineLvl w:val="3"/>
    </w:pPr>
    <w:rPr>
      <w:b/>
      <w:sz w:val="18"/>
    </w:rPr>
  </w:style>
  <w:style w:type="paragraph" w:styleId="Ttulo5">
    <w:name w:val="heading 5"/>
    <w:basedOn w:val="Normal"/>
    <w:next w:val="Textoindependiente"/>
    <w:qFormat/>
    <w:rsid w:val="00453FD0"/>
    <w:pPr>
      <w:spacing w:before="220" w:after="220"/>
      <w:outlineLvl w:val="4"/>
    </w:pPr>
    <w:rPr>
      <w:i/>
    </w:rPr>
  </w:style>
  <w:style w:type="paragraph" w:styleId="Ttulo6">
    <w:name w:val="heading 6"/>
    <w:basedOn w:val="Normal"/>
    <w:next w:val="Textoindependiente"/>
    <w:qFormat/>
    <w:rsid w:val="00453FD0"/>
    <w:pPr>
      <w:outlineLvl w:val="5"/>
    </w:pPr>
    <w:rPr>
      <w:i/>
    </w:rPr>
  </w:style>
  <w:style w:type="paragraph" w:styleId="Ttulo7">
    <w:name w:val="heading 7"/>
    <w:basedOn w:val="Normal"/>
    <w:next w:val="Textoindependiente"/>
    <w:qFormat/>
    <w:rsid w:val="00453FD0"/>
    <w:pPr>
      <w:outlineLvl w:val="6"/>
    </w:pPr>
  </w:style>
  <w:style w:type="paragraph" w:styleId="Ttulo8">
    <w:name w:val="heading 8"/>
    <w:basedOn w:val="Normal"/>
    <w:next w:val="Textoindependiente"/>
    <w:qFormat/>
    <w:rsid w:val="00453FD0"/>
    <w:pPr>
      <w:outlineLvl w:val="7"/>
    </w:pPr>
    <w:rPr>
      <w:i/>
      <w:sz w:val="18"/>
    </w:rPr>
  </w:style>
  <w:style w:type="paragraph" w:styleId="Ttulo9">
    <w:name w:val="heading 9"/>
    <w:basedOn w:val="Normal"/>
    <w:next w:val="Textoindependiente"/>
    <w:qFormat/>
    <w:rsid w:val="00453FD0"/>
    <w:pPr>
      <w:outlineLvl w:val="8"/>
    </w:pPr>
    <w:rPr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453FD0"/>
    <w:rPr>
      <w:rFonts w:ascii="Courier New" w:hAnsi="Courier New"/>
    </w:rPr>
  </w:style>
  <w:style w:type="paragraph" w:styleId="Ttulo">
    <w:name w:val="Title"/>
    <w:basedOn w:val="Normal"/>
    <w:next w:val="Subttulo"/>
    <w:qFormat/>
    <w:rsid w:val="00453FD0"/>
    <w:pPr>
      <w:keepNext/>
      <w:keepLines/>
      <w:spacing w:before="660" w:after="400" w:line="540" w:lineRule="atLeast"/>
      <w:ind w:right="2160"/>
    </w:pPr>
    <w:rPr>
      <w:spacing w:val="-40"/>
      <w:kern w:val="28"/>
      <w:sz w:val="60"/>
    </w:rPr>
  </w:style>
  <w:style w:type="paragraph" w:styleId="Textoindependiente">
    <w:name w:val="Body Text"/>
    <w:basedOn w:val="Normal"/>
    <w:rsid w:val="00453FD0"/>
    <w:pPr>
      <w:spacing w:after="220" w:line="220" w:lineRule="atLeast"/>
    </w:pPr>
  </w:style>
  <w:style w:type="paragraph" w:styleId="Sangradetextonormal">
    <w:name w:val="Body Text Indent"/>
    <w:basedOn w:val="Textoindependiente"/>
    <w:rsid w:val="00453FD0"/>
    <w:pPr>
      <w:ind w:left="1440"/>
    </w:pPr>
  </w:style>
  <w:style w:type="paragraph" w:styleId="Subttulo">
    <w:name w:val="Subtitle"/>
    <w:basedOn w:val="Ttulo"/>
    <w:next w:val="Textoindependiente"/>
    <w:qFormat/>
    <w:rsid w:val="00453FD0"/>
    <w:pPr>
      <w:spacing w:before="0" w:after="160" w:line="400" w:lineRule="atLeast"/>
    </w:pPr>
    <w:rPr>
      <w:i/>
      <w:spacing w:val="-14"/>
      <w:sz w:val="34"/>
    </w:rPr>
  </w:style>
  <w:style w:type="paragraph" w:styleId="Cierre">
    <w:name w:val="Closing"/>
    <w:basedOn w:val="Normal"/>
    <w:rsid w:val="00453FD0"/>
    <w:pPr>
      <w:keepNext/>
      <w:spacing w:line="220" w:lineRule="atLeast"/>
    </w:pPr>
  </w:style>
  <w:style w:type="paragraph" w:customStyle="1" w:styleId="Organizacin">
    <w:name w:val="Organización"/>
    <w:basedOn w:val="Ttulodeldocumento"/>
    <w:rsid w:val="00453FD0"/>
    <w:pPr>
      <w:spacing w:before="0"/>
    </w:pPr>
  </w:style>
  <w:style w:type="paragraph" w:customStyle="1" w:styleId="Ttulodeldocumento">
    <w:name w:val="Título del documento"/>
    <w:basedOn w:val="Ttulo-base"/>
    <w:next w:val="Textoindependiente"/>
    <w:rsid w:val="00453FD0"/>
    <w:pPr>
      <w:spacing w:before="160"/>
    </w:pPr>
    <w:rPr>
      <w:rFonts w:ascii="Times New Roman" w:hAnsi="Times New Roman"/>
      <w:spacing w:val="-30"/>
      <w:sz w:val="60"/>
    </w:rPr>
  </w:style>
  <w:style w:type="paragraph" w:customStyle="1" w:styleId="Documentosadjuntos">
    <w:name w:val="Documentos adjuntos"/>
    <w:basedOn w:val="Textoindependiente"/>
    <w:next w:val="Normal"/>
    <w:rsid w:val="00453FD0"/>
    <w:pPr>
      <w:keepLines/>
      <w:spacing w:before="220"/>
    </w:pPr>
  </w:style>
  <w:style w:type="paragraph" w:customStyle="1" w:styleId="Encabezado-base">
    <w:name w:val="Encabezado - base"/>
    <w:basedOn w:val="Normal"/>
    <w:rsid w:val="00453FD0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paragraph" w:styleId="Piedepgina">
    <w:name w:val="footer"/>
    <w:basedOn w:val="Normal"/>
    <w:rsid w:val="00453FD0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paragraph" w:styleId="Encabezado">
    <w:name w:val="header"/>
    <w:basedOn w:val="Normal"/>
    <w:rsid w:val="00453FD0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paragraph" w:customStyle="1" w:styleId="Ttulo-base">
    <w:name w:val="Título - base"/>
    <w:basedOn w:val="Normal"/>
    <w:next w:val="Textoindependiente"/>
    <w:rsid w:val="00453FD0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Encabezadodemensaje">
    <w:name w:val="Message Header"/>
    <w:basedOn w:val="Textoindependiente"/>
    <w:rsid w:val="00453FD0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453FD0"/>
    <w:pPr>
      <w:spacing w:before="220"/>
    </w:pPr>
  </w:style>
  <w:style w:type="character" w:customStyle="1" w:styleId="Rtulodeencabezadodemensaje">
    <w:name w:val="Rótulo de encabezado de mensaje"/>
    <w:rsid w:val="00453FD0"/>
    <w:rPr>
      <w:rFonts w:ascii="Arial Black" w:hAnsi="Arial Black"/>
      <w:spacing w:val="-10"/>
      <w:sz w:val="18"/>
    </w:rPr>
  </w:style>
  <w:style w:type="paragraph" w:customStyle="1" w:styleId="Encabezadodemensaje-ltima">
    <w:name w:val="Encabezado de mensaje - última"/>
    <w:basedOn w:val="Encabezadodemensaje"/>
    <w:next w:val="Textoindependiente"/>
    <w:rsid w:val="00453FD0"/>
    <w:pPr>
      <w:pBdr>
        <w:bottom w:val="single" w:sz="6" w:space="15" w:color="auto"/>
      </w:pBdr>
      <w:spacing w:after="320"/>
    </w:pPr>
  </w:style>
  <w:style w:type="paragraph" w:styleId="Sangranormal">
    <w:name w:val="Normal Indent"/>
    <w:basedOn w:val="Normal"/>
    <w:rsid w:val="00453FD0"/>
    <w:pPr>
      <w:ind w:left="1440"/>
    </w:pPr>
  </w:style>
  <w:style w:type="character" w:styleId="Nmerodepgina">
    <w:name w:val="page number"/>
    <w:rsid w:val="00453FD0"/>
    <w:rPr>
      <w:rFonts w:ascii="Arial" w:hAnsi="Arial"/>
      <w:b/>
      <w:sz w:val="18"/>
    </w:rPr>
  </w:style>
  <w:style w:type="paragraph" w:customStyle="1" w:styleId="Remite">
    <w:name w:val="Remite"/>
    <w:basedOn w:val="Normal"/>
    <w:rsid w:val="00453FD0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Firma">
    <w:name w:val="Signature"/>
    <w:basedOn w:val="Textoindependiente"/>
    <w:rsid w:val="00453FD0"/>
    <w:pPr>
      <w:keepNext/>
      <w:keepLines/>
      <w:spacing w:before="660" w:after="0"/>
    </w:pPr>
  </w:style>
  <w:style w:type="paragraph" w:customStyle="1" w:styleId="Firmacargo">
    <w:name w:val="Firma cargo"/>
    <w:basedOn w:val="Firma"/>
    <w:next w:val="Normal"/>
    <w:rsid w:val="00453FD0"/>
    <w:pPr>
      <w:spacing w:before="0"/>
    </w:pPr>
  </w:style>
  <w:style w:type="paragraph" w:customStyle="1" w:styleId="Firmanombre">
    <w:name w:val="Firma nombre"/>
    <w:basedOn w:val="Firma"/>
    <w:next w:val="Firmacargo"/>
    <w:rsid w:val="00453FD0"/>
    <w:pPr>
      <w:spacing w:before="720"/>
    </w:pPr>
  </w:style>
  <w:style w:type="paragraph" w:styleId="Epgrafe">
    <w:name w:val="caption"/>
    <w:basedOn w:val="Normal"/>
    <w:next w:val="Textoindependiente"/>
    <w:qFormat/>
    <w:rsid w:val="00453FD0"/>
    <w:pPr>
      <w:keepNext/>
      <w:spacing w:before="60" w:after="220" w:line="220" w:lineRule="atLeast"/>
      <w:ind w:left="1800"/>
    </w:pPr>
    <w:rPr>
      <w:i/>
      <w:sz w:val="18"/>
    </w:rPr>
  </w:style>
  <w:style w:type="character" w:styleId="Refdenotaalfinal">
    <w:name w:val="endnote reference"/>
    <w:semiHidden/>
    <w:rsid w:val="00453FD0"/>
    <w:rPr>
      <w:b/>
      <w:vertAlign w:val="superscript"/>
    </w:rPr>
  </w:style>
  <w:style w:type="paragraph" w:styleId="Textonotaalfinal">
    <w:name w:val="endnote text"/>
    <w:basedOn w:val="Normal"/>
    <w:semiHidden/>
    <w:rsid w:val="00453FD0"/>
  </w:style>
  <w:style w:type="character" w:styleId="Refdenotaalpie">
    <w:name w:val="footnote reference"/>
    <w:semiHidden/>
    <w:rsid w:val="00453FD0"/>
    <w:rPr>
      <w:vertAlign w:val="superscript"/>
    </w:rPr>
  </w:style>
  <w:style w:type="paragraph" w:styleId="Textonotapie">
    <w:name w:val="footnote text"/>
    <w:basedOn w:val="Normal"/>
    <w:semiHidden/>
    <w:rsid w:val="00453FD0"/>
  </w:style>
  <w:style w:type="paragraph" w:styleId="ndice1">
    <w:name w:val="index 1"/>
    <w:basedOn w:val="Normal"/>
    <w:autoRedefine/>
    <w:semiHidden/>
    <w:rsid w:val="00453FD0"/>
    <w:pPr>
      <w:tabs>
        <w:tab w:val="right" w:pos="4080"/>
      </w:tabs>
      <w:ind w:left="360" w:hanging="360"/>
    </w:pPr>
  </w:style>
  <w:style w:type="paragraph" w:styleId="ndice2">
    <w:name w:val="index 2"/>
    <w:basedOn w:val="Normal"/>
    <w:autoRedefine/>
    <w:semiHidden/>
    <w:rsid w:val="00453FD0"/>
    <w:pPr>
      <w:tabs>
        <w:tab w:val="right" w:pos="4080"/>
      </w:tabs>
      <w:ind w:left="720" w:hanging="360"/>
    </w:pPr>
  </w:style>
  <w:style w:type="paragraph" w:styleId="ndice3">
    <w:name w:val="index 3"/>
    <w:basedOn w:val="Normal"/>
    <w:autoRedefine/>
    <w:semiHidden/>
    <w:rsid w:val="00453FD0"/>
    <w:pPr>
      <w:tabs>
        <w:tab w:val="right" w:pos="4080"/>
      </w:tabs>
      <w:ind w:left="720" w:hanging="360"/>
    </w:pPr>
  </w:style>
  <w:style w:type="paragraph" w:styleId="ndice4">
    <w:name w:val="index 4"/>
    <w:basedOn w:val="Normal"/>
    <w:autoRedefine/>
    <w:semiHidden/>
    <w:rsid w:val="00453FD0"/>
    <w:pPr>
      <w:tabs>
        <w:tab w:val="right" w:pos="4080"/>
      </w:tabs>
      <w:ind w:left="720" w:hanging="360"/>
    </w:pPr>
  </w:style>
  <w:style w:type="paragraph" w:styleId="Ttulodendice">
    <w:name w:val="index heading"/>
    <w:basedOn w:val="Normal"/>
    <w:next w:val="ndice1"/>
    <w:semiHidden/>
    <w:rsid w:val="00453FD0"/>
    <w:pPr>
      <w:spacing w:before="440"/>
      <w:ind w:left="0"/>
    </w:pPr>
    <w:rPr>
      <w:b/>
      <w:caps/>
      <w:sz w:val="24"/>
    </w:rPr>
  </w:style>
  <w:style w:type="character" w:styleId="Nmerodelnea">
    <w:name w:val="line number"/>
    <w:rsid w:val="00453FD0"/>
    <w:rPr>
      <w:sz w:val="18"/>
    </w:rPr>
  </w:style>
  <w:style w:type="paragraph" w:styleId="Lista">
    <w:name w:val="List"/>
    <w:basedOn w:val="Textoindependiente"/>
    <w:rsid w:val="00453FD0"/>
    <w:pPr>
      <w:ind w:left="1440" w:hanging="360"/>
    </w:pPr>
  </w:style>
  <w:style w:type="paragraph" w:styleId="Listaconvietas">
    <w:name w:val="List Bullet"/>
    <w:basedOn w:val="Lista"/>
    <w:autoRedefine/>
    <w:rsid w:val="00453FD0"/>
    <w:pPr>
      <w:numPr>
        <w:numId w:val="11"/>
      </w:numPr>
      <w:ind w:right="720"/>
    </w:pPr>
  </w:style>
  <w:style w:type="paragraph" w:styleId="Listaconnmeros">
    <w:name w:val="List Number"/>
    <w:basedOn w:val="Lista"/>
    <w:rsid w:val="00453FD0"/>
    <w:pPr>
      <w:ind w:left="1800" w:right="720"/>
    </w:pPr>
  </w:style>
  <w:style w:type="paragraph" w:styleId="Textomacro">
    <w:name w:val="macro"/>
    <w:basedOn w:val="Normal"/>
    <w:semiHidden/>
    <w:rsid w:val="00453FD0"/>
    <w:rPr>
      <w:rFonts w:ascii="Courier New" w:hAnsi="Courier New"/>
    </w:rPr>
  </w:style>
  <w:style w:type="paragraph" w:customStyle="1" w:styleId="Ttulodecubierta">
    <w:name w:val="Título de cubierta"/>
    <w:basedOn w:val="Normal"/>
    <w:next w:val="Normal"/>
    <w:rsid w:val="00453FD0"/>
    <w:pPr>
      <w:keepNext/>
      <w:keepLines/>
      <w:spacing w:before="1800" w:line="240" w:lineRule="atLeast"/>
    </w:pPr>
    <w:rPr>
      <w:rFonts w:ascii="Arial" w:hAnsi="Arial"/>
      <w:b/>
      <w:spacing w:val="-48"/>
      <w:kern w:val="28"/>
      <w:sz w:val="72"/>
    </w:rPr>
  </w:style>
  <w:style w:type="paragraph" w:styleId="Tabladeilustraciones">
    <w:name w:val="table of figures"/>
    <w:basedOn w:val="Normal"/>
    <w:semiHidden/>
    <w:rsid w:val="00453FD0"/>
    <w:pPr>
      <w:tabs>
        <w:tab w:val="right" w:leader="dot" w:pos="6480"/>
      </w:tabs>
      <w:spacing w:after="220" w:line="220" w:lineRule="atLeast"/>
      <w:ind w:left="1440" w:hanging="360"/>
    </w:pPr>
    <w:rPr>
      <w:rFonts w:ascii="Arial" w:hAnsi="Arial"/>
    </w:rPr>
  </w:style>
  <w:style w:type="paragraph" w:styleId="TDC1">
    <w:name w:val="toc 1"/>
    <w:basedOn w:val="Normal"/>
    <w:autoRedefine/>
    <w:semiHidden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  <w:b/>
      <w:spacing w:val="-4"/>
    </w:rPr>
  </w:style>
  <w:style w:type="paragraph" w:styleId="TDC2">
    <w:name w:val="toc 2"/>
    <w:basedOn w:val="Normal"/>
    <w:autoRedefine/>
    <w:semiHidden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TDC3">
    <w:name w:val="toc 3"/>
    <w:basedOn w:val="Normal"/>
    <w:autoRedefine/>
    <w:semiHidden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TDC4">
    <w:name w:val="toc 4"/>
    <w:basedOn w:val="Normal"/>
    <w:autoRedefine/>
    <w:semiHidden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TDC5">
    <w:name w:val="toc 5"/>
    <w:basedOn w:val="Normal"/>
    <w:autoRedefine/>
    <w:semiHidden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Listaconnmeros5">
    <w:name w:val="List Number 5"/>
    <w:basedOn w:val="Listaconnmeros"/>
    <w:rsid w:val="00453FD0"/>
    <w:pPr>
      <w:ind w:left="3240"/>
    </w:pPr>
  </w:style>
  <w:style w:type="paragraph" w:styleId="Listaconnmeros4">
    <w:name w:val="List Number 4"/>
    <w:basedOn w:val="Listaconnmeros"/>
    <w:rsid w:val="00453FD0"/>
    <w:pPr>
      <w:ind w:left="2880"/>
    </w:pPr>
  </w:style>
  <w:style w:type="paragraph" w:styleId="Listaconnmeros3">
    <w:name w:val="List Number 3"/>
    <w:basedOn w:val="Listaconnmeros"/>
    <w:rsid w:val="00453FD0"/>
    <w:pPr>
      <w:ind w:left="2520"/>
    </w:pPr>
  </w:style>
  <w:style w:type="paragraph" w:styleId="Listaconvietas5">
    <w:name w:val="List Bullet 5"/>
    <w:basedOn w:val="Listaconvietas"/>
    <w:autoRedefine/>
    <w:rsid w:val="00453FD0"/>
    <w:pPr>
      <w:ind w:left="3240"/>
    </w:pPr>
  </w:style>
  <w:style w:type="paragraph" w:styleId="Listaconvietas4">
    <w:name w:val="List Bullet 4"/>
    <w:basedOn w:val="Listaconvietas"/>
    <w:autoRedefine/>
    <w:rsid w:val="00453FD0"/>
    <w:pPr>
      <w:ind w:left="2880"/>
    </w:pPr>
  </w:style>
  <w:style w:type="paragraph" w:styleId="Listaconvietas3">
    <w:name w:val="List Bullet 3"/>
    <w:basedOn w:val="Listaconvietas"/>
    <w:autoRedefine/>
    <w:rsid w:val="00453FD0"/>
    <w:pPr>
      <w:ind w:left="2520"/>
    </w:pPr>
  </w:style>
  <w:style w:type="paragraph" w:styleId="Listaconvietas2">
    <w:name w:val="List Bullet 2"/>
    <w:basedOn w:val="Listaconvietas"/>
    <w:autoRedefine/>
    <w:rsid w:val="00453FD0"/>
    <w:pPr>
      <w:ind w:left="2160"/>
    </w:pPr>
  </w:style>
  <w:style w:type="paragraph" w:styleId="Lista5">
    <w:name w:val="List 5"/>
    <w:basedOn w:val="Lista"/>
    <w:rsid w:val="00453FD0"/>
    <w:pPr>
      <w:ind w:left="2880"/>
    </w:pPr>
  </w:style>
  <w:style w:type="paragraph" w:styleId="Lista4">
    <w:name w:val="List 4"/>
    <w:basedOn w:val="Lista"/>
    <w:rsid w:val="00453FD0"/>
    <w:pPr>
      <w:ind w:left="2520"/>
    </w:pPr>
  </w:style>
  <w:style w:type="paragraph" w:styleId="Lista3">
    <w:name w:val="List 3"/>
    <w:basedOn w:val="Lista"/>
    <w:rsid w:val="00453FD0"/>
    <w:pPr>
      <w:ind w:left="2160"/>
    </w:pPr>
  </w:style>
  <w:style w:type="paragraph" w:styleId="Lista2">
    <w:name w:val="List 2"/>
    <w:basedOn w:val="Lista"/>
    <w:rsid w:val="00453FD0"/>
    <w:pPr>
      <w:ind w:left="1800"/>
    </w:pPr>
  </w:style>
  <w:style w:type="character" w:styleId="nfasis">
    <w:name w:val="Emphasis"/>
    <w:qFormat/>
    <w:rsid w:val="00453FD0"/>
    <w:rPr>
      <w:rFonts w:ascii="Arial" w:hAnsi="Arial"/>
      <w:b/>
      <w:spacing w:val="-4"/>
    </w:rPr>
  </w:style>
  <w:style w:type="character" w:styleId="Refdecomentario">
    <w:name w:val="annotation reference"/>
    <w:semiHidden/>
    <w:rsid w:val="00453FD0"/>
    <w:rPr>
      <w:sz w:val="16"/>
    </w:rPr>
  </w:style>
  <w:style w:type="paragraph" w:styleId="Textocomentario">
    <w:name w:val="annotation text"/>
    <w:basedOn w:val="Normal"/>
    <w:semiHidden/>
    <w:rsid w:val="00453FD0"/>
  </w:style>
  <w:style w:type="paragraph" w:styleId="Listaconnmeros2">
    <w:name w:val="List Number 2"/>
    <w:basedOn w:val="Listaconnmeros"/>
    <w:rsid w:val="00453FD0"/>
    <w:pPr>
      <w:ind w:left="2160"/>
    </w:pPr>
  </w:style>
  <w:style w:type="paragraph" w:styleId="Continuarlista">
    <w:name w:val="List Continue"/>
    <w:basedOn w:val="Lista"/>
    <w:rsid w:val="00453FD0"/>
    <w:pPr>
      <w:ind w:left="1800" w:firstLine="0"/>
    </w:pPr>
  </w:style>
  <w:style w:type="paragraph" w:styleId="Continuarlista2">
    <w:name w:val="List Continue 2"/>
    <w:basedOn w:val="Continuarlista"/>
    <w:rsid w:val="00453FD0"/>
    <w:pPr>
      <w:ind w:left="2160"/>
    </w:pPr>
  </w:style>
  <w:style w:type="paragraph" w:styleId="Continuarlista3">
    <w:name w:val="List Continue 3"/>
    <w:basedOn w:val="Continuarlista"/>
    <w:rsid w:val="00453FD0"/>
    <w:pPr>
      <w:ind w:left="2520"/>
    </w:pPr>
  </w:style>
  <w:style w:type="paragraph" w:styleId="Continuarlista4">
    <w:name w:val="List Continue 4"/>
    <w:basedOn w:val="Continuarlista"/>
    <w:rsid w:val="00453FD0"/>
    <w:pPr>
      <w:ind w:left="2880"/>
    </w:pPr>
  </w:style>
  <w:style w:type="paragraph" w:styleId="Continuarlista5">
    <w:name w:val="List Continue 5"/>
    <w:basedOn w:val="Continuarlista"/>
    <w:rsid w:val="00453FD0"/>
    <w:pPr>
      <w:ind w:left="3240"/>
    </w:pPr>
  </w:style>
  <w:style w:type="paragraph" w:styleId="Textoconsangra">
    <w:name w:val="table of authorities"/>
    <w:basedOn w:val="Normal"/>
    <w:semiHidden/>
    <w:rsid w:val="00453FD0"/>
    <w:pPr>
      <w:tabs>
        <w:tab w:val="right" w:leader="dot" w:pos="7560"/>
      </w:tabs>
      <w:ind w:left="1440" w:hanging="360"/>
    </w:pPr>
  </w:style>
  <w:style w:type="paragraph" w:styleId="Encabezadodelista">
    <w:name w:val="toa heading"/>
    <w:basedOn w:val="Normal"/>
    <w:next w:val="Textoconsangra"/>
    <w:semiHidden/>
    <w:rsid w:val="00453FD0"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Cita">
    <w:name w:val="Quote"/>
    <w:basedOn w:val="Textoindependiente"/>
    <w:qFormat/>
    <w:rsid w:val="00453FD0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Encabezadodeseccin">
    <w:name w:val="Encabezado de sección"/>
    <w:basedOn w:val="Ttulo1"/>
    <w:rsid w:val="00453FD0"/>
  </w:style>
  <w:style w:type="paragraph" w:customStyle="1" w:styleId="Encabezadoimpar">
    <w:name w:val="Encabezado impar"/>
    <w:basedOn w:val="Encabezado"/>
    <w:rsid w:val="00453FD0"/>
  </w:style>
  <w:style w:type="paragraph" w:customStyle="1" w:styleId="Encabezadopar">
    <w:name w:val="Encabezado par"/>
    <w:basedOn w:val="Encabezado"/>
    <w:rsid w:val="00453FD0"/>
  </w:style>
  <w:style w:type="paragraph" w:customStyle="1" w:styleId="Encabezadoprimero">
    <w:name w:val="Encabezado primero"/>
    <w:basedOn w:val="Encabezado"/>
    <w:rsid w:val="00453FD0"/>
  </w:style>
  <w:style w:type="character" w:customStyle="1" w:styleId="Eslogan">
    <w:name w:val="Eslogan"/>
    <w:basedOn w:val="Fuentedeprrafopredeter"/>
    <w:rsid w:val="00453FD0"/>
    <w:rPr>
      <w:i/>
      <w:spacing w:val="-6"/>
      <w:sz w:val="24"/>
    </w:rPr>
  </w:style>
  <w:style w:type="paragraph" w:customStyle="1" w:styleId="Imagen">
    <w:name w:val="Imagen"/>
    <w:basedOn w:val="Normal"/>
    <w:next w:val="Epgrafe"/>
    <w:rsid w:val="00453FD0"/>
    <w:pPr>
      <w:keepNext/>
    </w:pPr>
  </w:style>
  <w:style w:type="paragraph" w:customStyle="1" w:styleId="ndice-base">
    <w:name w:val="Índice - base"/>
    <w:basedOn w:val="Normal"/>
    <w:rsid w:val="00453FD0"/>
    <w:pPr>
      <w:spacing w:line="220" w:lineRule="atLeast"/>
      <w:ind w:left="360"/>
    </w:pPr>
  </w:style>
  <w:style w:type="paragraph" w:customStyle="1" w:styleId="Notaalpie-base">
    <w:name w:val="Nota al pie - base"/>
    <w:basedOn w:val="Normal"/>
    <w:rsid w:val="00453FD0"/>
    <w:pPr>
      <w:keepLines/>
      <w:spacing w:line="220" w:lineRule="atLeast"/>
    </w:pPr>
    <w:rPr>
      <w:sz w:val="18"/>
    </w:rPr>
  </w:style>
  <w:style w:type="paragraph" w:customStyle="1" w:styleId="Piedepginaimpar">
    <w:name w:val="Pie de página impar"/>
    <w:basedOn w:val="Piedepgina"/>
    <w:rsid w:val="00453FD0"/>
    <w:pPr>
      <w:pBdr>
        <w:bottom w:val="single" w:sz="6" w:space="1" w:color="auto"/>
      </w:pBdr>
      <w:spacing w:before="600"/>
    </w:pPr>
    <w:rPr>
      <w:b/>
    </w:rPr>
  </w:style>
  <w:style w:type="paragraph" w:customStyle="1" w:styleId="Piedepginapar">
    <w:name w:val="Pie de página par"/>
    <w:basedOn w:val="Piedepgina"/>
    <w:rsid w:val="00453FD0"/>
    <w:pPr>
      <w:pBdr>
        <w:bottom w:val="single" w:sz="6" w:space="1" w:color="auto"/>
      </w:pBdr>
      <w:spacing w:before="600"/>
    </w:pPr>
    <w:rPr>
      <w:b/>
    </w:rPr>
  </w:style>
  <w:style w:type="paragraph" w:customStyle="1" w:styleId="Piedepginaprimera">
    <w:name w:val="Pie de página primera"/>
    <w:basedOn w:val="Piedepgina"/>
    <w:rsid w:val="00453FD0"/>
    <w:pPr>
      <w:pBdr>
        <w:bottom w:val="single" w:sz="6" w:space="1" w:color="auto"/>
      </w:pBdr>
      <w:spacing w:before="600"/>
    </w:pPr>
    <w:rPr>
      <w:b/>
    </w:rPr>
  </w:style>
  <w:style w:type="paragraph" w:styleId="Remitedesobre">
    <w:name w:val="envelope return"/>
    <w:basedOn w:val="Normal"/>
    <w:rsid w:val="00453FD0"/>
    <w:pPr>
      <w:keepLines/>
      <w:framePr w:w="2160" w:h="1202" w:wrap="notBeside" w:vAnchor="page" w:hAnchor="page" w:x="9243" w:y="676" w:anchorLock="1"/>
      <w:spacing w:line="220" w:lineRule="atLeast"/>
      <w:ind w:left="0"/>
    </w:pPr>
    <w:rPr>
      <w:sz w:val="16"/>
    </w:rPr>
  </w:style>
  <w:style w:type="character" w:customStyle="1" w:styleId="Rtuloconnfasis">
    <w:name w:val="Rótulo con énfasis"/>
    <w:rsid w:val="00453FD0"/>
    <w:rPr>
      <w:rFonts w:ascii="Arial" w:hAnsi="Arial"/>
      <w:b/>
      <w:spacing w:val="-4"/>
    </w:rPr>
  </w:style>
  <w:style w:type="paragraph" w:customStyle="1" w:styleId="Rtulodecaptulo">
    <w:name w:val="Rótulo de capítulo"/>
    <w:basedOn w:val="Ttulo-base"/>
    <w:next w:val="Normal"/>
    <w:rsid w:val="00453FD0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Rtulodeparte">
    <w:name w:val="Rótulo de parte"/>
    <w:basedOn w:val="Ttulo-base"/>
    <w:next w:val="Normal"/>
    <w:rsid w:val="00453FD0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Rtulodeseccin">
    <w:name w:val="Rótulo de sección"/>
    <w:basedOn w:val="Ttulo-base"/>
    <w:next w:val="Textoindependiente"/>
    <w:rsid w:val="00453FD0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Ttulodecaptulo">
    <w:name w:val="Título de capítulo"/>
    <w:basedOn w:val="Ttulo-base"/>
    <w:next w:val="Normal"/>
    <w:rsid w:val="00453FD0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Subttulodecaptulo">
    <w:name w:val="Subtítulo de capítulo"/>
    <w:basedOn w:val="Ttulodecaptulo"/>
    <w:next w:val="Textoindependiente"/>
    <w:rsid w:val="00453FD0"/>
    <w:pPr>
      <w:spacing w:before="0" w:line="400" w:lineRule="atLeast"/>
    </w:pPr>
    <w:rPr>
      <w:i/>
      <w:spacing w:val="-14"/>
      <w:sz w:val="34"/>
    </w:rPr>
  </w:style>
  <w:style w:type="paragraph" w:customStyle="1" w:styleId="Subttulodecubierta">
    <w:name w:val="Subtítulo de cubierta"/>
    <w:basedOn w:val="Normal"/>
    <w:next w:val="Textoindependiente"/>
    <w:rsid w:val="00453FD0"/>
    <w:pPr>
      <w:keepNext/>
      <w:keepLines/>
      <w:spacing w:before="1520" w:line="240" w:lineRule="atLeast"/>
      <w:ind w:right="1680"/>
    </w:pPr>
    <w:rPr>
      <w:i/>
      <w:spacing w:val="-20"/>
      <w:kern w:val="28"/>
      <w:sz w:val="40"/>
    </w:rPr>
  </w:style>
  <w:style w:type="paragraph" w:customStyle="1" w:styleId="Subttulodeparte">
    <w:name w:val="Subtítulo de parte"/>
    <w:basedOn w:val="Normal"/>
    <w:next w:val="Textoindependiente"/>
    <w:rsid w:val="00453FD0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character" w:customStyle="1" w:styleId="Superndice">
    <w:name w:val="Superíndice"/>
    <w:rsid w:val="00453FD0"/>
    <w:rPr>
      <w:b/>
      <w:vertAlign w:val="superscript"/>
    </w:rPr>
  </w:style>
  <w:style w:type="paragraph" w:customStyle="1" w:styleId="Tindependientemantenido">
    <w:name w:val="T. independiente mantenido"/>
    <w:basedOn w:val="Textoindependiente"/>
    <w:rsid w:val="00453FD0"/>
    <w:pPr>
      <w:keepNext/>
    </w:pPr>
  </w:style>
  <w:style w:type="paragraph" w:customStyle="1" w:styleId="TDC-base">
    <w:name w:val="TDC - base"/>
    <w:basedOn w:val="Normal"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customStyle="1" w:styleId="Ttulodeparte">
    <w:name w:val="Título de parte"/>
    <w:basedOn w:val="Ttulo-base"/>
    <w:next w:val="Subttulodeparte"/>
    <w:rsid w:val="00453FD0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Sangra2detindependiente">
    <w:name w:val="Body Text Indent 2"/>
    <w:basedOn w:val="Normal"/>
    <w:rsid w:val="00453FD0"/>
    <w:pPr>
      <w:ind w:left="1416"/>
      <w:jc w:val="both"/>
    </w:pPr>
    <w:rPr>
      <w:sz w:val="24"/>
    </w:rPr>
  </w:style>
  <w:style w:type="paragraph" w:styleId="Textodeglobo">
    <w:name w:val="Balloon Text"/>
    <w:basedOn w:val="Normal"/>
    <w:semiHidden/>
    <w:rsid w:val="00B726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0D4E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af.ucr.ac.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af.ucr.ac.c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U.C.R.</Company>
  <LinksUpToDate>false</LinksUpToDate>
  <CharactersWithSpaces>2291</CharactersWithSpaces>
  <SharedDoc>false</SharedDoc>
  <HLinks>
    <vt:vector size="12" baseType="variant">
      <vt:variant>
        <vt:i4>1572946</vt:i4>
      </vt:variant>
      <vt:variant>
        <vt:i4>3</vt:i4>
      </vt:variant>
      <vt:variant>
        <vt:i4>0</vt:i4>
      </vt:variant>
      <vt:variant>
        <vt:i4>5</vt:i4>
      </vt:variant>
      <vt:variant>
        <vt:lpwstr>http://www.oaf.ucr.ac.cr/</vt:lpwstr>
      </vt:variant>
      <vt:variant>
        <vt:lpwstr/>
      </vt:variant>
      <vt:variant>
        <vt:i4>1572946</vt:i4>
      </vt:variant>
      <vt:variant>
        <vt:i4>0</vt:i4>
      </vt:variant>
      <vt:variant>
        <vt:i4>0</vt:i4>
      </vt:variant>
      <vt:variant>
        <vt:i4>5</vt:i4>
      </vt:variant>
      <vt:variant>
        <vt:lpwstr>http://www.oaf.ucr.ac.cr/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FUNDEVI</dc:creator>
  <cp:lastModifiedBy>jorge.astua</cp:lastModifiedBy>
  <cp:revision>6</cp:revision>
  <cp:lastPrinted>2012-03-05T15:21:00Z</cp:lastPrinted>
  <dcterms:created xsi:type="dcterms:W3CDTF">2013-02-11T21:25:00Z</dcterms:created>
  <dcterms:modified xsi:type="dcterms:W3CDTF">2014-08-21T14:52:00Z</dcterms:modified>
</cp:coreProperties>
</file>