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B9" w:rsidRPr="00376B61" w:rsidRDefault="00E850EF" w:rsidP="00376B61">
      <w:pPr>
        <w:keepLines/>
        <w:tabs>
          <w:tab w:val="left" w:pos="6036"/>
          <w:tab w:val="left" w:pos="1035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t>28</w:t>
      </w:r>
      <w:r w:rsidR="009602B3" w:rsidRPr="00376B61">
        <w:rPr>
          <w:rFonts w:ascii="Arial" w:hAnsi="Arial" w:cs="Arial"/>
          <w:noProof/>
          <w:color w:val="000000"/>
          <w:sz w:val="20"/>
          <w:szCs w:val="20"/>
        </w:rPr>
        <w:t xml:space="preserve"> de julio de 2014</w:t>
      </w:r>
    </w:p>
    <w:p w:rsidR="00855AB9" w:rsidRPr="00376B61" w:rsidRDefault="009602B3" w:rsidP="00376B61">
      <w:pPr>
        <w:keepLines/>
        <w:tabs>
          <w:tab w:val="left" w:pos="6036"/>
          <w:tab w:val="left" w:pos="1035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376B61">
        <w:rPr>
          <w:rFonts w:ascii="Arial" w:hAnsi="Arial" w:cs="Arial"/>
          <w:bCs/>
          <w:noProof/>
          <w:color w:val="000000"/>
          <w:sz w:val="20"/>
          <w:szCs w:val="20"/>
        </w:rPr>
        <w:t>Circular OAF-9-2014</w:t>
      </w:r>
    </w:p>
    <w:p w:rsidR="00855AB9" w:rsidRPr="00376B61" w:rsidRDefault="009602B3" w:rsidP="00376B61">
      <w:pPr>
        <w:tabs>
          <w:tab w:val="left" w:pos="5033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376B61">
        <w:rPr>
          <w:rFonts w:ascii="Arial" w:hAnsi="Arial" w:cs="Arial"/>
          <w:sz w:val="20"/>
          <w:szCs w:val="20"/>
          <w:lang w:val="es-MX"/>
        </w:rPr>
        <w:tab/>
      </w:r>
    </w:p>
    <w:p w:rsidR="00415133" w:rsidRPr="00376B61" w:rsidRDefault="00E850EF" w:rsidP="00376B61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C62A6" w:rsidRPr="00376B61" w:rsidRDefault="009602B3" w:rsidP="00376B61">
      <w:pPr>
        <w:pStyle w:val="Direccininterior"/>
        <w:spacing w:line="240" w:lineRule="auto"/>
        <w:rPr>
          <w:rFonts w:cs="Arial"/>
          <w:bCs/>
        </w:rPr>
      </w:pPr>
      <w:r w:rsidRPr="00376B61">
        <w:rPr>
          <w:rFonts w:cs="Arial"/>
          <w:bCs/>
        </w:rPr>
        <w:t>Señor(a)</w:t>
      </w:r>
    </w:p>
    <w:p w:rsidR="000C62A6" w:rsidRPr="00376B61" w:rsidRDefault="009602B3" w:rsidP="00376B61">
      <w:pPr>
        <w:pStyle w:val="Direccininterior"/>
        <w:spacing w:line="240" w:lineRule="auto"/>
        <w:rPr>
          <w:rFonts w:cs="Arial"/>
          <w:bCs/>
        </w:rPr>
      </w:pPr>
      <w:r w:rsidRPr="00376B61">
        <w:rPr>
          <w:rFonts w:cs="Arial"/>
          <w:bCs/>
        </w:rPr>
        <w:t xml:space="preserve">Vicerrector(a) </w:t>
      </w:r>
    </w:p>
    <w:p w:rsidR="000C62A6" w:rsidRPr="00376B61" w:rsidRDefault="009602B3" w:rsidP="00376B61">
      <w:pPr>
        <w:pStyle w:val="Direccininterior"/>
        <w:spacing w:line="240" w:lineRule="auto"/>
        <w:rPr>
          <w:rFonts w:cs="Arial"/>
          <w:bCs/>
        </w:rPr>
      </w:pPr>
      <w:r w:rsidRPr="00376B61">
        <w:rPr>
          <w:rFonts w:cs="Arial"/>
          <w:bCs/>
        </w:rPr>
        <w:t>Decano(a)</w:t>
      </w:r>
    </w:p>
    <w:p w:rsidR="000C62A6" w:rsidRPr="00376B61" w:rsidRDefault="009602B3" w:rsidP="00376B61">
      <w:pPr>
        <w:pStyle w:val="Direccininterior"/>
        <w:spacing w:line="240" w:lineRule="auto"/>
        <w:rPr>
          <w:rFonts w:cs="Arial"/>
          <w:bCs/>
        </w:rPr>
      </w:pPr>
      <w:r w:rsidRPr="00376B61">
        <w:rPr>
          <w:rFonts w:cs="Arial"/>
          <w:bCs/>
        </w:rPr>
        <w:t>Director(a) de Escuela</w:t>
      </w:r>
    </w:p>
    <w:p w:rsidR="000C62A6" w:rsidRPr="00376B61" w:rsidRDefault="009602B3" w:rsidP="00376B61">
      <w:pPr>
        <w:pStyle w:val="Direccininterior"/>
        <w:spacing w:line="240" w:lineRule="auto"/>
        <w:rPr>
          <w:rFonts w:cs="Arial"/>
          <w:bCs/>
        </w:rPr>
      </w:pPr>
      <w:r w:rsidRPr="00376B61">
        <w:rPr>
          <w:rFonts w:cs="Arial"/>
          <w:bCs/>
        </w:rPr>
        <w:t>Director(a) Sedes Regionales</w:t>
      </w:r>
    </w:p>
    <w:p w:rsidR="000C62A6" w:rsidRPr="00376B61" w:rsidRDefault="009602B3" w:rsidP="00376B61">
      <w:pPr>
        <w:pStyle w:val="Direccininterior"/>
        <w:spacing w:line="240" w:lineRule="auto"/>
        <w:rPr>
          <w:rFonts w:cs="Arial"/>
          <w:bCs/>
        </w:rPr>
      </w:pPr>
      <w:r w:rsidRPr="00376B61">
        <w:rPr>
          <w:rFonts w:cs="Arial"/>
          <w:bCs/>
        </w:rPr>
        <w:t>Director(a) de Centros e Institutos de Investigación y Estaciones Experimentales</w:t>
      </w:r>
    </w:p>
    <w:p w:rsidR="000C62A6" w:rsidRPr="00376B61" w:rsidRDefault="009602B3" w:rsidP="00376B61">
      <w:pPr>
        <w:pStyle w:val="Direccininterior"/>
        <w:spacing w:line="240" w:lineRule="auto"/>
        <w:rPr>
          <w:rFonts w:cs="Arial"/>
        </w:rPr>
      </w:pPr>
      <w:r w:rsidRPr="00376B61">
        <w:rPr>
          <w:rFonts w:cs="Arial"/>
          <w:bCs/>
        </w:rPr>
        <w:t>Director(a) de Programas de Posgrado</w:t>
      </w:r>
    </w:p>
    <w:p w:rsidR="000C62A6" w:rsidRPr="00376B61" w:rsidRDefault="009602B3" w:rsidP="00376B61">
      <w:pPr>
        <w:pStyle w:val="Direccininterior"/>
        <w:spacing w:line="240" w:lineRule="auto"/>
        <w:rPr>
          <w:rFonts w:cs="Arial"/>
          <w:bCs/>
        </w:rPr>
      </w:pPr>
      <w:r w:rsidRPr="00376B61">
        <w:rPr>
          <w:rFonts w:cs="Arial"/>
          <w:bCs/>
        </w:rPr>
        <w:t>Jefe(a) de Oficinas Administrativas</w:t>
      </w:r>
    </w:p>
    <w:p w:rsidR="000C62A6" w:rsidRPr="00376B61" w:rsidRDefault="00E850EF" w:rsidP="00376B61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0C62A6" w:rsidRPr="00376B61" w:rsidRDefault="009602B3" w:rsidP="00376B61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376B61">
        <w:rPr>
          <w:rFonts w:ascii="Arial" w:hAnsi="Arial" w:cs="Arial"/>
          <w:sz w:val="20"/>
          <w:szCs w:val="20"/>
          <w:lang w:val="es-MX"/>
        </w:rPr>
        <w:t>Estimado(a) señor(a):</w:t>
      </w:r>
    </w:p>
    <w:p w:rsidR="000C62A6" w:rsidRPr="00376B61" w:rsidRDefault="00E850EF" w:rsidP="00376B61">
      <w:pPr>
        <w:tabs>
          <w:tab w:val="left" w:pos="4253"/>
        </w:tabs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:rsidR="00376B61" w:rsidRPr="00376B61" w:rsidRDefault="00376B61" w:rsidP="00376B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B61">
        <w:rPr>
          <w:rFonts w:ascii="Arial" w:hAnsi="Arial" w:cs="Arial"/>
          <w:sz w:val="20"/>
          <w:szCs w:val="20"/>
        </w:rPr>
        <w:t xml:space="preserve">Con el propósito de dar inicio al proceso de liquidación del presupuesto del período 2014, a continuación se les brinda las fechas límite para solicitar trámites presupuestarios y de pago ante </w:t>
      </w:r>
      <w:smartTag w:uri="urn:schemas-microsoft-com:office:smarttags" w:element="PersonName">
        <w:smartTagPr>
          <w:attr w:name="ProductID" w:val="la Oficina"/>
        </w:smartTagPr>
        <w:r w:rsidRPr="00376B61">
          <w:rPr>
            <w:rFonts w:ascii="Arial" w:hAnsi="Arial" w:cs="Arial"/>
            <w:sz w:val="20"/>
            <w:szCs w:val="20"/>
          </w:rPr>
          <w:t>la Oficina</w:t>
        </w:r>
      </w:smartTag>
      <w:r w:rsidRPr="00376B61">
        <w:rPr>
          <w:rFonts w:ascii="Arial" w:hAnsi="Arial" w:cs="Arial"/>
          <w:sz w:val="20"/>
          <w:szCs w:val="20"/>
        </w:rPr>
        <w:t xml:space="preserve"> de Administración Financiera. </w:t>
      </w:r>
    </w:p>
    <w:p w:rsidR="00376B61" w:rsidRPr="00376B61" w:rsidRDefault="00376B61" w:rsidP="00376B6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76B61" w:rsidRPr="00376B61" w:rsidRDefault="00376B61" w:rsidP="00376B61">
      <w:pPr>
        <w:pStyle w:val="Prrafodelista"/>
        <w:numPr>
          <w:ilvl w:val="0"/>
          <w:numId w:val="3"/>
        </w:numPr>
        <w:tabs>
          <w:tab w:val="left" w:pos="360"/>
          <w:tab w:val="left" w:pos="1080"/>
        </w:tabs>
        <w:ind w:left="357" w:hanging="357"/>
        <w:rPr>
          <w:rFonts w:cs="Arial"/>
        </w:rPr>
      </w:pPr>
      <w:r w:rsidRPr="00376B61">
        <w:rPr>
          <w:rFonts w:cs="Arial"/>
          <w:b/>
          <w:bCs/>
        </w:rPr>
        <w:t>Modificaciones Presupuestarias ante Consejo Universitario</w:t>
      </w:r>
      <w:r>
        <w:rPr>
          <w:rFonts w:cs="Arial"/>
          <w:b/>
          <w:bCs/>
        </w:rPr>
        <w:tab/>
      </w:r>
      <w:r w:rsidR="00953158">
        <w:rPr>
          <w:rFonts w:cs="Arial"/>
          <w:b/>
          <w:bCs/>
        </w:rPr>
        <w:tab/>
      </w:r>
      <w:r w:rsidRPr="00376B61">
        <w:rPr>
          <w:rFonts w:cs="Arial"/>
          <w:bCs/>
        </w:rPr>
        <w:t xml:space="preserve">24  </w:t>
      </w:r>
      <w:r>
        <w:rPr>
          <w:rFonts w:cs="Arial"/>
          <w:bCs/>
        </w:rPr>
        <w:t xml:space="preserve">de </w:t>
      </w:r>
      <w:r w:rsidRPr="00376B61">
        <w:rPr>
          <w:rFonts w:cs="Arial"/>
          <w:bCs/>
        </w:rPr>
        <w:t>octubre de 2014</w:t>
      </w:r>
    </w:p>
    <w:p w:rsidR="00376B61" w:rsidRPr="00376B61" w:rsidRDefault="00376B61" w:rsidP="00376B61">
      <w:pPr>
        <w:tabs>
          <w:tab w:val="left" w:pos="360"/>
          <w:tab w:val="left" w:pos="1080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376B61" w:rsidRPr="00376B61" w:rsidRDefault="00376B61" w:rsidP="00376B61">
      <w:pPr>
        <w:tabs>
          <w:tab w:val="left" w:pos="360"/>
          <w:tab w:val="left" w:pos="108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76B61" w:rsidRPr="00376B61" w:rsidRDefault="00376B61" w:rsidP="00376B61">
      <w:pPr>
        <w:numPr>
          <w:ilvl w:val="0"/>
          <w:numId w:val="1"/>
        </w:numPr>
        <w:tabs>
          <w:tab w:val="clear" w:pos="1428"/>
          <w:tab w:val="left" w:pos="360"/>
          <w:tab w:val="left" w:pos="1080"/>
          <w:tab w:val="num" w:pos="1260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376B61">
        <w:rPr>
          <w:rFonts w:ascii="Arial" w:hAnsi="Arial" w:cs="Arial"/>
          <w:b/>
          <w:bCs/>
          <w:sz w:val="20"/>
          <w:szCs w:val="20"/>
        </w:rPr>
        <w:t>Modificaciones Presupuestarias ante Rectoría y Vicerrectorías</w:t>
      </w:r>
      <w:r>
        <w:rPr>
          <w:rFonts w:ascii="Arial" w:hAnsi="Arial" w:cs="Arial"/>
          <w:bCs/>
          <w:sz w:val="20"/>
          <w:szCs w:val="20"/>
        </w:rPr>
        <w:tab/>
      </w:r>
      <w:r w:rsidR="00953158">
        <w:rPr>
          <w:rFonts w:ascii="Arial" w:hAnsi="Arial" w:cs="Arial"/>
          <w:bCs/>
          <w:sz w:val="20"/>
          <w:szCs w:val="20"/>
        </w:rPr>
        <w:tab/>
      </w:r>
      <w:r w:rsidRPr="00376B61">
        <w:rPr>
          <w:rFonts w:ascii="Arial" w:hAnsi="Arial" w:cs="Arial"/>
          <w:bCs/>
          <w:sz w:val="20"/>
          <w:szCs w:val="20"/>
        </w:rPr>
        <w:t xml:space="preserve">05  </w:t>
      </w:r>
      <w:r>
        <w:rPr>
          <w:rFonts w:ascii="Arial" w:hAnsi="Arial" w:cs="Arial"/>
          <w:bCs/>
          <w:sz w:val="20"/>
          <w:szCs w:val="20"/>
        </w:rPr>
        <w:t xml:space="preserve">de </w:t>
      </w:r>
      <w:r w:rsidRPr="00376B61">
        <w:rPr>
          <w:rFonts w:ascii="Arial" w:hAnsi="Arial" w:cs="Arial"/>
          <w:bCs/>
          <w:sz w:val="20"/>
          <w:szCs w:val="20"/>
        </w:rPr>
        <w:t>diciembre de 2014</w:t>
      </w:r>
    </w:p>
    <w:p w:rsidR="00376B61" w:rsidRPr="00376B61" w:rsidRDefault="00376B61" w:rsidP="00376B61">
      <w:pPr>
        <w:pStyle w:val="Prrafodelista"/>
        <w:ind w:left="0"/>
        <w:rPr>
          <w:rFonts w:cs="Arial"/>
          <w:b/>
          <w:bCs/>
        </w:rPr>
      </w:pPr>
      <w:r w:rsidRPr="00376B61">
        <w:rPr>
          <w:rFonts w:cs="Arial"/>
          <w:bCs/>
        </w:rPr>
        <w:t xml:space="preserve">      </w:t>
      </w:r>
      <w:proofErr w:type="gramStart"/>
      <w:r w:rsidRPr="00376B61">
        <w:rPr>
          <w:rFonts w:cs="Arial"/>
          <w:b/>
          <w:bCs/>
        </w:rPr>
        <w:t>respectivas</w:t>
      </w:r>
      <w:proofErr w:type="gramEnd"/>
      <w:r w:rsidRPr="00376B61">
        <w:rPr>
          <w:rFonts w:cs="Arial"/>
          <w:b/>
          <w:bCs/>
        </w:rPr>
        <w:t>.</w:t>
      </w:r>
    </w:p>
    <w:p w:rsidR="00376B61" w:rsidRPr="00376B61" w:rsidRDefault="00376B61" w:rsidP="00376B61">
      <w:pPr>
        <w:pStyle w:val="Prrafodelista"/>
        <w:ind w:left="0"/>
        <w:rPr>
          <w:rFonts w:cs="Arial"/>
          <w:bCs/>
        </w:rPr>
      </w:pPr>
    </w:p>
    <w:p w:rsidR="00376B61" w:rsidRPr="00376B61" w:rsidRDefault="00376B61" w:rsidP="00376B61">
      <w:pPr>
        <w:pStyle w:val="Prrafodelista"/>
        <w:ind w:left="0"/>
        <w:rPr>
          <w:rFonts w:cs="Arial"/>
          <w:bCs/>
        </w:rPr>
      </w:pPr>
    </w:p>
    <w:p w:rsidR="00376B61" w:rsidRPr="00376B61" w:rsidRDefault="00376B61" w:rsidP="00376B61">
      <w:pPr>
        <w:numPr>
          <w:ilvl w:val="0"/>
          <w:numId w:val="1"/>
        </w:numPr>
        <w:tabs>
          <w:tab w:val="clear" w:pos="1428"/>
          <w:tab w:val="left" w:pos="360"/>
          <w:tab w:val="left" w:pos="1080"/>
          <w:tab w:val="num" w:pos="1260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376B61">
        <w:rPr>
          <w:rFonts w:ascii="Arial" w:hAnsi="Arial" w:cs="Arial"/>
          <w:b/>
          <w:bCs/>
          <w:sz w:val="20"/>
          <w:szCs w:val="20"/>
        </w:rPr>
        <w:t>Transferencias Presupuestarias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953158">
        <w:rPr>
          <w:rFonts w:ascii="Arial" w:hAnsi="Arial" w:cs="Arial"/>
          <w:bCs/>
          <w:sz w:val="20"/>
          <w:szCs w:val="20"/>
        </w:rPr>
        <w:tab/>
      </w:r>
      <w:r w:rsidRPr="00376B61">
        <w:rPr>
          <w:rFonts w:ascii="Arial" w:hAnsi="Arial" w:cs="Arial"/>
          <w:bCs/>
          <w:sz w:val="20"/>
          <w:szCs w:val="20"/>
        </w:rPr>
        <w:t>05  diciembre de 2014</w:t>
      </w:r>
    </w:p>
    <w:p w:rsidR="00376B61" w:rsidRPr="00376B61" w:rsidRDefault="00376B61" w:rsidP="00376B61">
      <w:pPr>
        <w:tabs>
          <w:tab w:val="left" w:pos="360"/>
          <w:tab w:val="left" w:pos="108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76B61" w:rsidRPr="00376B61" w:rsidRDefault="00376B61" w:rsidP="00376B61">
      <w:pPr>
        <w:tabs>
          <w:tab w:val="left" w:pos="360"/>
          <w:tab w:val="left" w:pos="108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76B61" w:rsidRPr="00376B61" w:rsidRDefault="00376B61" w:rsidP="00376B61">
      <w:pPr>
        <w:numPr>
          <w:ilvl w:val="0"/>
          <w:numId w:val="1"/>
        </w:numPr>
        <w:tabs>
          <w:tab w:val="clear" w:pos="1428"/>
          <w:tab w:val="left" w:pos="360"/>
          <w:tab w:val="left" w:pos="1080"/>
          <w:tab w:val="num" w:pos="1260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20"/>
          <w:szCs w:val="20"/>
        </w:rPr>
      </w:pPr>
      <w:r w:rsidRPr="00376B61">
        <w:rPr>
          <w:rFonts w:ascii="Arial" w:hAnsi="Arial" w:cs="Arial"/>
          <w:b/>
          <w:bCs/>
          <w:sz w:val="20"/>
          <w:szCs w:val="20"/>
        </w:rPr>
        <w:t>Transferencias de Órdenes de Compra y Órdenes para Servicio</w:t>
      </w:r>
      <w:r w:rsidR="00953158">
        <w:rPr>
          <w:rFonts w:ascii="Arial" w:hAnsi="Arial" w:cs="Arial"/>
          <w:bCs/>
          <w:sz w:val="20"/>
          <w:szCs w:val="20"/>
        </w:rPr>
        <w:t xml:space="preserve"> </w:t>
      </w:r>
      <w:r w:rsidR="00953158">
        <w:rPr>
          <w:rFonts w:ascii="Arial" w:hAnsi="Arial" w:cs="Arial"/>
          <w:bCs/>
          <w:sz w:val="20"/>
          <w:szCs w:val="20"/>
        </w:rPr>
        <w:tab/>
      </w:r>
      <w:r w:rsidRPr="00376B61">
        <w:rPr>
          <w:rFonts w:ascii="Arial" w:hAnsi="Arial" w:cs="Arial"/>
          <w:bCs/>
          <w:sz w:val="20"/>
          <w:szCs w:val="20"/>
        </w:rPr>
        <w:t>05 de diciembre de 2014</w:t>
      </w:r>
    </w:p>
    <w:p w:rsidR="00376B61" w:rsidRPr="00376B61" w:rsidRDefault="00376B61" w:rsidP="00376B61">
      <w:pPr>
        <w:tabs>
          <w:tab w:val="left" w:pos="360"/>
          <w:tab w:val="left" w:pos="108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76B61">
        <w:rPr>
          <w:rFonts w:ascii="Arial" w:hAnsi="Arial" w:cs="Arial"/>
          <w:bCs/>
          <w:sz w:val="20"/>
          <w:szCs w:val="20"/>
        </w:rPr>
        <w:tab/>
      </w:r>
      <w:proofErr w:type="gramStart"/>
      <w:r w:rsidRPr="00376B61">
        <w:rPr>
          <w:rFonts w:ascii="Arial" w:hAnsi="Arial" w:cs="Arial"/>
          <w:b/>
          <w:bCs/>
          <w:sz w:val="20"/>
          <w:szCs w:val="20"/>
        </w:rPr>
        <w:t>adjudicadas</w:t>
      </w:r>
      <w:proofErr w:type="gramEnd"/>
      <w:r w:rsidRPr="00376B61">
        <w:rPr>
          <w:rFonts w:ascii="Arial" w:hAnsi="Arial" w:cs="Arial"/>
          <w:b/>
          <w:bCs/>
          <w:sz w:val="20"/>
          <w:szCs w:val="20"/>
        </w:rPr>
        <w:t>.</w:t>
      </w:r>
    </w:p>
    <w:p w:rsidR="00376B61" w:rsidRPr="00376B61" w:rsidRDefault="00376B61" w:rsidP="00376B61">
      <w:pPr>
        <w:pStyle w:val="Prrafodelista"/>
        <w:ind w:left="0"/>
        <w:rPr>
          <w:rFonts w:cs="Arial"/>
          <w:bCs/>
        </w:rPr>
      </w:pPr>
      <w:r w:rsidRPr="00376B61">
        <w:rPr>
          <w:rFonts w:cs="Arial"/>
          <w:bCs/>
        </w:rPr>
        <w:t xml:space="preserve">       </w:t>
      </w:r>
    </w:p>
    <w:p w:rsidR="00376B61" w:rsidRPr="00376B61" w:rsidRDefault="00376B61" w:rsidP="00376B61">
      <w:pPr>
        <w:numPr>
          <w:ilvl w:val="0"/>
          <w:numId w:val="1"/>
        </w:numPr>
        <w:tabs>
          <w:tab w:val="clear" w:pos="1428"/>
          <w:tab w:val="left" w:pos="360"/>
          <w:tab w:val="left" w:pos="1080"/>
          <w:tab w:val="num" w:pos="1260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376B61">
        <w:rPr>
          <w:rFonts w:ascii="Arial" w:hAnsi="Arial" w:cs="Arial"/>
          <w:bCs/>
          <w:sz w:val="20"/>
          <w:szCs w:val="20"/>
        </w:rPr>
        <w:t xml:space="preserve"> </w:t>
      </w:r>
      <w:r w:rsidRPr="00376B61">
        <w:rPr>
          <w:rFonts w:ascii="Arial" w:hAnsi="Arial" w:cs="Arial"/>
          <w:b/>
          <w:bCs/>
          <w:sz w:val="20"/>
          <w:szCs w:val="20"/>
        </w:rPr>
        <w:t>Trámites de pago ante Tesorería</w:t>
      </w:r>
      <w:r w:rsidRPr="00376B61">
        <w:rPr>
          <w:rFonts w:ascii="Arial" w:hAnsi="Arial" w:cs="Arial"/>
          <w:b/>
          <w:bCs/>
          <w:sz w:val="20"/>
          <w:szCs w:val="20"/>
        </w:rPr>
        <w:tab/>
      </w:r>
      <w:r w:rsidRPr="00376B61">
        <w:rPr>
          <w:rFonts w:ascii="Arial" w:hAnsi="Arial" w:cs="Arial"/>
          <w:b/>
          <w:bCs/>
          <w:sz w:val="20"/>
          <w:szCs w:val="20"/>
        </w:rPr>
        <w:tab/>
      </w:r>
      <w:r w:rsidRPr="00376B61">
        <w:rPr>
          <w:rFonts w:ascii="Arial" w:hAnsi="Arial" w:cs="Arial"/>
          <w:b/>
          <w:bCs/>
          <w:sz w:val="20"/>
          <w:szCs w:val="20"/>
        </w:rPr>
        <w:tab/>
      </w:r>
      <w:r w:rsidRPr="00376B61">
        <w:rPr>
          <w:rFonts w:ascii="Arial" w:hAnsi="Arial" w:cs="Arial"/>
          <w:b/>
          <w:bCs/>
          <w:sz w:val="20"/>
          <w:szCs w:val="20"/>
        </w:rPr>
        <w:tab/>
        <w:t xml:space="preserve">    </w:t>
      </w:r>
      <w:r w:rsidRPr="00376B61">
        <w:rPr>
          <w:rFonts w:ascii="Arial" w:hAnsi="Arial" w:cs="Arial"/>
          <w:b/>
          <w:bCs/>
          <w:sz w:val="20"/>
          <w:szCs w:val="20"/>
        </w:rPr>
        <w:tab/>
      </w:r>
      <w:r w:rsidRPr="00376B61">
        <w:rPr>
          <w:rFonts w:ascii="Arial" w:hAnsi="Arial" w:cs="Arial"/>
          <w:b/>
          <w:bCs/>
          <w:sz w:val="20"/>
          <w:szCs w:val="20"/>
        </w:rPr>
        <w:tab/>
        <w:t xml:space="preserve">    </w:t>
      </w:r>
    </w:p>
    <w:p w:rsidR="00376B61" w:rsidRPr="00376B61" w:rsidRDefault="00376B61" w:rsidP="00376B61">
      <w:pPr>
        <w:tabs>
          <w:tab w:val="left" w:pos="360"/>
          <w:tab w:val="left" w:pos="108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76B61" w:rsidRPr="00376B61" w:rsidRDefault="00376B61" w:rsidP="00376B61">
      <w:pPr>
        <w:tabs>
          <w:tab w:val="left" w:pos="360"/>
          <w:tab w:val="left" w:pos="108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76B61">
        <w:rPr>
          <w:rFonts w:ascii="Arial" w:hAnsi="Arial" w:cs="Arial"/>
          <w:bCs/>
          <w:sz w:val="20"/>
          <w:szCs w:val="20"/>
        </w:rPr>
        <w:tab/>
      </w:r>
      <w:r w:rsidRPr="00376B61">
        <w:rPr>
          <w:rFonts w:ascii="Arial" w:hAnsi="Arial" w:cs="Arial"/>
          <w:bCs/>
          <w:sz w:val="20"/>
          <w:szCs w:val="20"/>
        </w:rPr>
        <w:tab/>
      </w:r>
      <w:r w:rsidRPr="00376B61">
        <w:rPr>
          <w:rFonts w:ascii="Arial" w:hAnsi="Arial" w:cs="Arial"/>
          <w:sz w:val="20"/>
          <w:szCs w:val="20"/>
        </w:rPr>
        <w:t>Cierre del sistema de Fondos de Trabajo  WEB, día  03 de diciembre de 2014</w:t>
      </w:r>
    </w:p>
    <w:p w:rsidR="00376B61" w:rsidRPr="00376B61" w:rsidRDefault="00376B61" w:rsidP="00376B61">
      <w:pPr>
        <w:tabs>
          <w:tab w:val="left" w:pos="360"/>
          <w:tab w:val="left" w:pos="108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76B61">
        <w:rPr>
          <w:rFonts w:ascii="Arial" w:hAnsi="Arial" w:cs="Arial"/>
          <w:bCs/>
          <w:sz w:val="20"/>
          <w:szCs w:val="20"/>
        </w:rPr>
        <w:tab/>
      </w:r>
    </w:p>
    <w:p w:rsidR="00376B61" w:rsidRPr="00376B61" w:rsidRDefault="00376B61" w:rsidP="00376B61">
      <w:pPr>
        <w:tabs>
          <w:tab w:val="left" w:pos="360"/>
          <w:tab w:val="left" w:pos="108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76B61">
        <w:rPr>
          <w:rFonts w:ascii="Arial" w:hAnsi="Arial" w:cs="Arial"/>
          <w:bCs/>
          <w:sz w:val="20"/>
          <w:szCs w:val="20"/>
        </w:rPr>
        <w:tab/>
      </w:r>
      <w:r w:rsidRPr="00376B61">
        <w:rPr>
          <w:rFonts w:ascii="Arial" w:hAnsi="Arial" w:cs="Arial"/>
          <w:bCs/>
          <w:sz w:val="20"/>
          <w:szCs w:val="20"/>
        </w:rPr>
        <w:tab/>
      </w:r>
      <w:r w:rsidRPr="00376B61">
        <w:rPr>
          <w:rFonts w:ascii="Arial" w:hAnsi="Arial" w:cs="Arial"/>
          <w:sz w:val="20"/>
          <w:szCs w:val="20"/>
        </w:rPr>
        <w:t>C</w:t>
      </w:r>
      <w:r w:rsidR="00E850EF">
        <w:rPr>
          <w:rFonts w:ascii="Arial" w:hAnsi="Arial" w:cs="Arial"/>
          <w:sz w:val="20"/>
          <w:szCs w:val="20"/>
        </w:rPr>
        <w:t xml:space="preserve">ierre de recepción de trámites de pagos </w:t>
      </w:r>
      <w:r w:rsidRPr="00376B61">
        <w:rPr>
          <w:rFonts w:ascii="Arial" w:hAnsi="Arial" w:cs="Arial"/>
          <w:sz w:val="20"/>
          <w:szCs w:val="20"/>
        </w:rPr>
        <w:t>en ventanilla, día  05 de diciembre de 2014</w:t>
      </w:r>
    </w:p>
    <w:p w:rsidR="00376B61" w:rsidRPr="00376B61" w:rsidRDefault="00376B61" w:rsidP="00376B61">
      <w:pPr>
        <w:tabs>
          <w:tab w:val="left" w:pos="360"/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76B61" w:rsidRPr="00376B61" w:rsidRDefault="00376B61" w:rsidP="00376B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6B61" w:rsidRPr="00376B61" w:rsidRDefault="00376B61" w:rsidP="00376B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76B61">
        <w:rPr>
          <w:rFonts w:ascii="Arial" w:hAnsi="Arial" w:cs="Arial"/>
          <w:sz w:val="20"/>
          <w:szCs w:val="20"/>
        </w:rPr>
        <w:t xml:space="preserve">Respetuosamente les solicito girar las instrucciones a fin de que los trámites indicados se efectúen dentro de los plazos establecidos.  Lo anterior debido a que la liquidación de presupuesto y los Estados Financieros del período 2014, deben </w:t>
      </w:r>
      <w:r w:rsidR="009602B3">
        <w:rPr>
          <w:rFonts w:ascii="Arial" w:hAnsi="Arial" w:cs="Arial"/>
          <w:sz w:val="20"/>
          <w:szCs w:val="20"/>
        </w:rPr>
        <w:t xml:space="preserve">de </w:t>
      </w:r>
      <w:r w:rsidRPr="00376B61">
        <w:rPr>
          <w:rFonts w:ascii="Arial" w:hAnsi="Arial" w:cs="Arial"/>
          <w:sz w:val="20"/>
          <w:szCs w:val="20"/>
        </w:rPr>
        <w:t xml:space="preserve">ser presentados oportunamente ante las autoridades Universitarias y </w:t>
      </w:r>
      <w:smartTag w:uri="urn:schemas-microsoft-com:office:smarttags" w:element="PersonName">
        <w:smartTagPr>
          <w:attr w:name="ProductID" w:val="la Contralor￭a General"/>
        </w:smartTagPr>
        <w:r w:rsidRPr="00376B61">
          <w:rPr>
            <w:rFonts w:ascii="Arial" w:hAnsi="Arial" w:cs="Arial"/>
            <w:sz w:val="20"/>
            <w:szCs w:val="20"/>
          </w:rPr>
          <w:t>la Contraloría General</w:t>
        </w:r>
      </w:smartTag>
      <w:r w:rsidRPr="00376B61">
        <w:rPr>
          <w:rFonts w:ascii="Arial" w:hAnsi="Arial" w:cs="Arial"/>
          <w:sz w:val="20"/>
          <w:szCs w:val="20"/>
        </w:rPr>
        <w:t xml:space="preserve"> de </w:t>
      </w:r>
      <w:smartTag w:uri="urn:schemas-microsoft-com:office:smarttags" w:element="PersonName">
        <w:smartTagPr>
          <w:attr w:name="ProductID" w:val="la Rep￺blica."/>
        </w:smartTagPr>
        <w:r w:rsidRPr="00376B61">
          <w:rPr>
            <w:rFonts w:ascii="Arial" w:hAnsi="Arial" w:cs="Arial"/>
            <w:sz w:val="20"/>
            <w:szCs w:val="20"/>
          </w:rPr>
          <w:t>la República.</w:t>
        </w:r>
      </w:smartTag>
      <w:r w:rsidRPr="00376B61">
        <w:rPr>
          <w:rFonts w:ascii="Arial" w:hAnsi="Arial" w:cs="Arial"/>
          <w:sz w:val="20"/>
          <w:szCs w:val="20"/>
        </w:rPr>
        <w:t xml:space="preserve">   </w:t>
      </w:r>
    </w:p>
    <w:p w:rsidR="00376B61" w:rsidRPr="00376B61" w:rsidRDefault="00376B61" w:rsidP="00376B6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376B61" w:rsidRPr="00376B61" w:rsidRDefault="00376B61" w:rsidP="00376B6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76B61">
        <w:rPr>
          <w:rFonts w:ascii="Arial" w:hAnsi="Arial" w:cs="Arial"/>
          <w:sz w:val="20"/>
          <w:szCs w:val="20"/>
        </w:rPr>
        <w:t>Atentamente</w:t>
      </w:r>
    </w:p>
    <w:p w:rsidR="00376B61" w:rsidRPr="00376B61" w:rsidRDefault="00376B61" w:rsidP="00376B61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</w:p>
    <w:p w:rsidR="00376B61" w:rsidRPr="00376B61" w:rsidRDefault="00376B61" w:rsidP="00376B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6B61" w:rsidRDefault="00376B61" w:rsidP="00376B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53158" w:rsidRPr="00376B61" w:rsidRDefault="00953158" w:rsidP="00376B6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6B61" w:rsidRPr="00376B61" w:rsidRDefault="00376B61" w:rsidP="00376B6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76B61">
        <w:rPr>
          <w:rFonts w:ascii="Arial" w:hAnsi="Arial" w:cs="Arial"/>
          <w:sz w:val="20"/>
          <w:szCs w:val="20"/>
        </w:rPr>
        <w:t>Licda, Isabel Cristina Pereira Piedra, MGP, CPA</w:t>
      </w:r>
    </w:p>
    <w:p w:rsidR="00376B61" w:rsidRPr="00376B61" w:rsidRDefault="00376B61" w:rsidP="00376B6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76B61">
        <w:rPr>
          <w:rFonts w:ascii="Arial" w:hAnsi="Arial" w:cs="Arial"/>
          <w:sz w:val="20"/>
          <w:szCs w:val="20"/>
        </w:rPr>
        <w:t>Directora</w:t>
      </w:r>
    </w:p>
    <w:p w:rsidR="00953158" w:rsidRPr="00953158" w:rsidRDefault="00376B61" w:rsidP="00953158">
      <w:pPr>
        <w:spacing w:after="0" w:line="240" w:lineRule="auto"/>
        <w:rPr>
          <w:sz w:val="18"/>
          <w:szCs w:val="18"/>
          <w:lang w:val="en-US"/>
        </w:rPr>
      </w:pPr>
      <w:r w:rsidRPr="00953158">
        <w:rPr>
          <w:sz w:val="18"/>
          <w:szCs w:val="18"/>
          <w:lang w:val="en-US"/>
        </w:rPr>
        <w:t>C</w:t>
      </w:r>
      <w:r w:rsidR="00953158">
        <w:rPr>
          <w:sz w:val="18"/>
          <w:szCs w:val="18"/>
          <w:lang w:val="en-US"/>
        </w:rPr>
        <w:t xml:space="preserve">:   </w:t>
      </w:r>
      <w:r w:rsidR="00953158" w:rsidRPr="00953158">
        <w:rPr>
          <w:sz w:val="18"/>
          <w:szCs w:val="18"/>
          <w:lang w:val="en-US"/>
        </w:rPr>
        <w:t xml:space="preserve">Dr. Henning </w:t>
      </w:r>
      <w:proofErr w:type="gramStart"/>
      <w:r w:rsidR="00953158" w:rsidRPr="00953158">
        <w:rPr>
          <w:sz w:val="18"/>
          <w:szCs w:val="18"/>
          <w:lang w:val="en-US"/>
        </w:rPr>
        <w:t>Jensen  Pennington</w:t>
      </w:r>
      <w:proofErr w:type="gramEnd"/>
      <w:r w:rsidR="00953158" w:rsidRPr="00953158">
        <w:rPr>
          <w:sz w:val="18"/>
          <w:szCs w:val="18"/>
          <w:lang w:val="en-US"/>
        </w:rPr>
        <w:t>, Rector</w:t>
      </w:r>
    </w:p>
    <w:p w:rsidR="00376B61" w:rsidRPr="00953158" w:rsidRDefault="00953158" w:rsidP="00953158">
      <w:pPr>
        <w:spacing w:after="0" w:line="240" w:lineRule="auto"/>
        <w:rPr>
          <w:sz w:val="18"/>
          <w:szCs w:val="18"/>
        </w:rPr>
      </w:pPr>
      <w:r w:rsidRPr="00E850EF">
        <w:rPr>
          <w:sz w:val="18"/>
          <w:szCs w:val="18"/>
          <w:lang w:val="en-US"/>
        </w:rPr>
        <w:t xml:space="preserve">       </w:t>
      </w:r>
      <w:r w:rsidR="00376B61" w:rsidRPr="00953158">
        <w:rPr>
          <w:sz w:val="18"/>
          <w:szCs w:val="18"/>
        </w:rPr>
        <w:t xml:space="preserve">M.Sc. Eliécer  Ureña Prado,  Director Consejo Universitario </w:t>
      </w:r>
    </w:p>
    <w:p w:rsidR="00376B61" w:rsidRPr="00953158" w:rsidRDefault="00376B61" w:rsidP="00376B61">
      <w:pPr>
        <w:spacing w:after="0" w:line="240" w:lineRule="auto"/>
        <w:rPr>
          <w:sz w:val="18"/>
          <w:szCs w:val="18"/>
        </w:rPr>
      </w:pPr>
      <w:r w:rsidRPr="00953158">
        <w:rPr>
          <w:sz w:val="18"/>
          <w:szCs w:val="18"/>
        </w:rPr>
        <w:t xml:space="preserve">       Dr. Carlos Araya Leandro,  Vicerrector de Administración </w:t>
      </w:r>
    </w:p>
    <w:p w:rsidR="00376B61" w:rsidRPr="00953158" w:rsidRDefault="00376B61" w:rsidP="00376B61">
      <w:pPr>
        <w:spacing w:after="0" w:line="240" w:lineRule="auto"/>
        <w:rPr>
          <w:sz w:val="18"/>
          <w:szCs w:val="18"/>
        </w:rPr>
      </w:pPr>
      <w:r w:rsidRPr="00953158">
        <w:rPr>
          <w:sz w:val="18"/>
          <w:szCs w:val="18"/>
        </w:rPr>
        <w:t xml:space="preserve">      </w:t>
      </w:r>
      <w:r w:rsidR="00953158">
        <w:rPr>
          <w:sz w:val="18"/>
          <w:szCs w:val="18"/>
        </w:rPr>
        <w:t xml:space="preserve"> </w:t>
      </w:r>
      <w:r w:rsidRPr="00953158">
        <w:rPr>
          <w:sz w:val="18"/>
          <w:szCs w:val="18"/>
        </w:rPr>
        <w:t>MBA .Freddy Díaz Rivera, Jefe  Sección de Control de la Ejecución de Presupuesto</w:t>
      </w:r>
    </w:p>
    <w:p w:rsidR="00DA24C5" w:rsidRPr="00953158" w:rsidRDefault="00376B61" w:rsidP="00953158">
      <w:pPr>
        <w:spacing w:after="0" w:line="240" w:lineRule="auto"/>
        <w:rPr>
          <w:sz w:val="16"/>
        </w:rPr>
      </w:pPr>
      <w:r w:rsidRPr="00953158">
        <w:rPr>
          <w:sz w:val="18"/>
          <w:szCs w:val="18"/>
        </w:rPr>
        <w:t xml:space="preserve">      </w:t>
      </w:r>
      <w:r w:rsidR="00953158">
        <w:rPr>
          <w:sz w:val="18"/>
          <w:szCs w:val="18"/>
        </w:rPr>
        <w:t xml:space="preserve"> </w:t>
      </w:r>
      <w:r w:rsidRPr="00953158">
        <w:rPr>
          <w:sz w:val="18"/>
          <w:szCs w:val="18"/>
        </w:rPr>
        <w:t>MBA. Luis Carlos Soto Quirós, Jefe  Sección de Tesorería</w:t>
      </w:r>
      <w:r>
        <w:rPr>
          <w:sz w:val="16"/>
        </w:rPr>
        <w:t xml:space="preserve">   </w:t>
      </w:r>
      <w:bookmarkStart w:id="0" w:name="_GoBack"/>
      <w:bookmarkEnd w:id="0"/>
    </w:p>
    <w:sectPr w:rsidR="00DA24C5" w:rsidRPr="00953158" w:rsidSect="00376B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747" w:rsidRDefault="00904747" w:rsidP="00904747">
      <w:pPr>
        <w:spacing w:after="0" w:line="240" w:lineRule="auto"/>
      </w:pPr>
      <w:r>
        <w:separator/>
      </w:r>
    </w:p>
  </w:endnote>
  <w:endnote w:type="continuationSeparator" w:id="0">
    <w:p w:rsidR="00904747" w:rsidRDefault="00904747" w:rsidP="0090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3D6" w:rsidRPr="00AD02EB" w:rsidRDefault="000E49A9" w:rsidP="00A549C6">
    <w:pPr>
      <w:pStyle w:val="Piedepgina"/>
      <w:ind w:left="-993"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>
        <v:line id="Line 3" o:spid="_x0000_s2049" style="position:absolute;left:0;text-align:left;z-index:251659264;visibility:visible;mso-width-relative:margin;mso-height-relative:margin" from="-71.95pt,-1.65pt" to="486.05pt,-1.65pt">
          <v:shadow on="t" opacity="24903f" origin=",.5" offset="0,1.57pt"/>
        </v:line>
      </w:pict>
    </w:r>
    <w:r w:rsidR="009602B3" w:rsidRPr="00AD02EB">
      <w:rPr>
        <w:rFonts w:ascii="Arial" w:hAnsi="Arial" w:cs="Arial"/>
        <w:sz w:val="20"/>
        <w:szCs w:val="20"/>
      </w:rPr>
      <w:t xml:space="preserve">            </w:t>
    </w:r>
    <w:r w:rsidR="009602B3" w:rsidRPr="003F27F7">
      <w:rPr>
        <w:rFonts w:ascii="Arial" w:hAnsi="Arial" w:cs="Arial"/>
        <w:sz w:val="20"/>
        <w:szCs w:val="20"/>
      </w:rPr>
      <w:t xml:space="preserve"> </w:t>
    </w:r>
    <w:r w:rsidR="009602B3" w:rsidRPr="003F27F7">
      <w:rPr>
        <w:rFonts w:ascii="Wingdings 2" w:hAnsi="Wingdings 2" w:cs="Arial"/>
        <w:bCs/>
        <w:sz w:val="20"/>
        <w:szCs w:val="20"/>
      </w:rPr>
      <w:sym w:font="Wingdings 2" w:char="F027"/>
    </w:r>
    <w:r w:rsidR="009602B3" w:rsidRPr="003F27F7">
      <w:rPr>
        <w:rFonts w:ascii="Arial" w:hAnsi="Arial" w:cs="Arial"/>
        <w:bCs/>
        <w:sz w:val="20"/>
        <w:szCs w:val="20"/>
      </w:rPr>
      <w:t>:</w:t>
    </w:r>
    <w:r w:rsidR="009602B3" w:rsidRPr="00AD02EB">
      <w:rPr>
        <w:rFonts w:ascii="Arial" w:hAnsi="Arial" w:cs="Arial"/>
        <w:sz w:val="20"/>
        <w:szCs w:val="20"/>
      </w:rPr>
      <w:t xml:space="preserve"> (506) 2511-</w:t>
    </w:r>
    <w:r w:rsidR="009602B3">
      <w:rPr>
        <w:rFonts w:ascii="Arial" w:hAnsi="Arial" w:cs="Arial"/>
        <w:sz w:val="20"/>
        <w:szCs w:val="20"/>
      </w:rPr>
      <w:t>4660; 5112  Fax 22534530</w:t>
    </w:r>
    <w:r w:rsidR="009602B3" w:rsidRPr="00AD02EB">
      <w:rPr>
        <w:rFonts w:ascii="Arial" w:hAnsi="Arial" w:cs="Arial"/>
        <w:sz w:val="20"/>
        <w:szCs w:val="20"/>
      </w:rPr>
      <w:t xml:space="preserve"> </w:t>
    </w:r>
    <w:r w:rsidR="009602B3" w:rsidRPr="00AD02EB">
      <w:rPr>
        <w:rFonts w:ascii="Arial" w:hAnsi="Arial" w:cs="Arial"/>
        <w:sz w:val="20"/>
        <w:szCs w:val="20"/>
      </w:rPr>
      <w:tab/>
    </w:r>
    <w:hyperlink r:id="rId1" w:history="1">
      <w:r w:rsidR="009602B3" w:rsidRPr="00B43D49">
        <w:rPr>
          <w:rStyle w:val="Hipervnculo"/>
          <w:rFonts w:ascii="Arial" w:hAnsi="Arial" w:cs="Arial"/>
          <w:sz w:val="20"/>
          <w:szCs w:val="20"/>
        </w:rPr>
        <w:t>www.oaf.ucr.ac.cr</w:t>
      </w:r>
    </w:hyperlink>
    <w:r w:rsidR="009602B3">
      <w:rPr>
        <w:rFonts w:ascii="Arial" w:hAnsi="Arial" w:cs="Arial"/>
        <w:sz w:val="20"/>
        <w:szCs w:val="20"/>
      </w:rPr>
      <w:t xml:space="preserve">  correo electrónico oaf@ucr.ac.cr</w:t>
    </w:r>
  </w:p>
  <w:p w:rsidR="00B003D6" w:rsidRDefault="00E850E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3D6" w:rsidRPr="00AD02EB" w:rsidRDefault="000E49A9" w:rsidP="00A549C6">
    <w:pPr>
      <w:pStyle w:val="Piedepgina"/>
      <w:ind w:left="-993"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>
        <v:line id="Line 5" o:spid="_x0000_s2050" style="position:absolute;left:0;text-align:left;z-index:251660288;visibility:visible;mso-width-relative:margin;mso-height-relative:margin" from="-71.95pt,-1.65pt" to="486.05pt,-1.65pt">
          <v:shadow on="t" opacity="24903f" origin=",.5" offset="0,1.57pt"/>
        </v:line>
      </w:pict>
    </w:r>
    <w:r w:rsidR="009602B3" w:rsidRPr="00AD02EB">
      <w:rPr>
        <w:rFonts w:ascii="Arial" w:hAnsi="Arial" w:cs="Arial"/>
        <w:sz w:val="20"/>
        <w:szCs w:val="20"/>
      </w:rPr>
      <w:t xml:space="preserve">            </w:t>
    </w:r>
    <w:r w:rsidR="009602B3" w:rsidRPr="003F27F7">
      <w:rPr>
        <w:rFonts w:ascii="Arial" w:hAnsi="Arial" w:cs="Arial"/>
        <w:sz w:val="20"/>
        <w:szCs w:val="20"/>
      </w:rPr>
      <w:t xml:space="preserve"> </w:t>
    </w:r>
    <w:r w:rsidR="009602B3" w:rsidRPr="003F27F7">
      <w:rPr>
        <w:rFonts w:ascii="Wingdings 2" w:hAnsi="Wingdings 2" w:cs="Arial"/>
        <w:bCs/>
        <w:sz w:val="20"/>
        <w:szCs w:val="20"/>
      </w:rPr>
      <w:sym w:font="Wingdings 2" w:char="F027"/>
    </w:r>
    <w:r w:rsidR="009602B3" w:rsidRPr="003F27F7">
      <w:rPr>
        <w:rFonts w:ascii="Arial" w:hAnsi="Arial" w:cs="Arial"/>
        <w:bCs/>
        <w:sz w:val="20"/>
        <w:szCs w:val="20"/>
      </w:rPr>
      <w:t>:</w:t>
    </w:r>
    <w:r w:rsidR="009602B3" w:rsidRPr="00AD02EB">
      <w:rPr>
        <w:rFonts w:ascii="Arial" w:hAnsi="Arial" w:cs="Arial"/>
        <w:sz w:val="20"/>
        <w:szCs w:val="20"/>
      </w:rPr>
      <w:t xml:space="preserve"> (506) 2511-</w:t>
    </w:r>
    <w:r w:rsidR="009602B3">
      <w:rPr>
        <w:rFonts w:ascii="Arial" w:hAnsi="Arial" w:cs="Arial"/>
        <w:sz w:val="20"/>
        <w:szCs w:val="20"/>
      </w:rPr>
      <w:t>4660; 5112  Fax 22534530</w:t>
    </w:r>
    <w:r w:rsidR="009602B3" w:rsidRPr="00AD02EB">
      <w:rPr>
        <w:rFonts w:ascii="Arial" w:hAnsi="Arial" w:cs="Arial"/>
        <w:sz w:val="20"/>
        <w:szCs w:val="20"/>
      </w:rPr>
      <w:t xml:space="preserve"> </w:t>
    </w:r>
    <w:r w:rsidR="009602B3" w:rsidRPr="00AD02EB">
      <w:rPr>
        <w:rFonts w:ascii="Arial" w:hAnsi="Arial" w:cs="Arial"/>
        <w:sz w:val="20"/>
        <w:szCs w:val="20"/>
      </w:rPr>
      <w:tab/>
    </w:r>
    <w:hyperlink r:id="rId1" w:history="1">
      <w:r w:rsidR="009602B3" w:rsidRPr="00B43D49">
        <w:rPr>
          <w:rStyle w:val="Hipervnculo"/>
          <w:rFonts w:ascii="Arial" w:hAnsi="Arial" w:cs="Arial"/>
          <w:sz w:val="20"/>
          <w:szCs w:val="20"/>
        </w:rPr>
        <w:t>www.oaf.ucr.ac.cr</w:t>
      </w:r>
    </w:hyperlink>
    <w:r w:rsidR="009602B3">
      <w:rPr>
        <w:rFonts w:ascii="Arial" w:hAnsi="Arial" w:cs="Arial"/>
        <w:sz w:val="20"/>
        <w:szCs w:val="20"/>
      </w:rPr>
      <w:t xml:space="preserve">  correo electrónico oaf@ucr.ac.cr</w:t>
    </w:r>
  </w:p>
  <w:p w:rsidR="00B003D6" w:rsidRPr="00A549C6" w:rsidRDefault="00E850EF" w:rsidP="00034FFA">
    <w:pPr>
      <w:pStyle w:val="Piedep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3D6" w:rsidRPr="00AD02EB" w:rsidRDefault="000E49A9" w:rsidP="00DC23AF">
    <w:pPr>
      <w:pStyle w:val="Piedepgina"/>
      <w:ind w:left="-993"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>
        <v:line id="Conector recto 6" o:spid="_x0000_s2051" style="position:absolute;left:0;text-align:left;z-index:251658240;visibility:visible;mso-width-relative:margin;mso-height-relative:margin" from="-71.95pt,-1.65pt" to="486.05pt,-1.65pt">
          <v:shadow on="t" opacity="24903f" origin=",.5" offset="0,1.57pt"/>
        </v:line>
      </w:pict>
    </w:r>
    <w:r w:rsidR="009602B3" w:rsidRPr="00AD02EB">
      <w:rPr>
        <w:rFonts w:ascii="Arial" w:hAnsi="Arial" w:cs="Arial"/>
        <w:sz w:val="20"/>
        <w:szCs w:val="20"/>
      </w:rPr>
      <w:t xml:space="preserve">            </w:t>
    </w:r>
    <w:r w:rsidR="009602B3" w:rsidRPr="003F27F7">
      <w:rPr>
        <w:rFonts w:ascii="Arial" w:hAnsi="Arial" w:cs="Arial"/>
        <w:sz w:val="20"/>
        <w:szCs w:val="20"/>
      </w:rPr>
      <w:t xml:space="preserve"> </w:t>
    </w:r>
    <w:r w:rsidR="009602B3" w:rsidRPr="003F27F7">
      <w:rPr>
        <w:rFonts w:ascii="Wingdings 2" w:hAnsi="Wingdings 2" w:cs="Arial"/>
        <w:bCs/>
        <w:sz w:val="20"/>
        <w:szCs w:val="20"/>
      </w:rPr>
      <w:sym w:font="Wingdings 2" w:char="F027"/>
    </w:r>
    <w:r w:rsidR="009602B3" w:rsidRPr="003F27F7">
      <w:rPr>
        <w:rFonts w:ascii="Arial" w:hAnsi="Arial" w:cs="Arial"/>
        <w:bCs/>
        <w:sz w:val="20"/>
        <w:szCs w:val="20"/>
      </w:rPr>
      <w:t>:</w:t>
    </w:r>
    <w:r w:rsidR="009602B3" w:rsidRPr="00AD02EB">
      <w:rPr>
        <w:rFonts w:ascii="Arial" w:hAnsi="Arial" w:cs="Arial"/>
        <w:sz w:val="20"/>
        <w:szCs w:val="20"/>
      </w:rPr>
      <w:t xml:space="preserve"> (506) 2511-</w:t>
    </w:r>
    <w:r w:rsidR="009602B3">
      <w:rPr>
        <w:rFonts w:ascii="Arial" w:hAnsi="Arial" w:cs="Arial"/>
        <w:sz w:val="20"/>
        <w:szCs w:val="20"/>
      </w:rPr>
      <w:t>4660/5112  Fax 2253-4630</w:t>
    </w:r>
    <w:r w:rsidR="009602B3" w:rsidRPr="00AD02EB">
      <w:rPr>
        <w:rFonts w:ascii="Arial" w:hAnsi="Arial" w:cs="Arial"/>
        <w:sz w:val="20"/>
        <w:szCs w:val="20"/>
      </w:rPr>
      <w:t xml:space="preserve"> </w:t>
    </w:r>
    <w:r w:rsidR="009602B3" w:rsidRPr="00AD02EB">
      <w:rPr>
        <w:rFonts w:ascii="Arial" w:hAnsi="Arial" w:cs="Arial"/>
        <w:sz w:val="20"/>
        <w:szCs w:val="20"/>
      </w:rPr>
      <w:tab/>
    </w:r>
    <w:hyperlink r:id="rId1" w:history="1">
      <w:r w:rsidR="009602B3" w:rsidRPr="00B43D49">
        <w:rPr>
          <w:rStyle w:val="Hipervnculo"/>
          <w:rFonts w:ascii="Arial" w:hAnsi="Arial" w:cs="Arial"/>
          <w:sz w:val="20"/>
          <w:szCs w:val="20"/>
        </w:rPr>
        <w:t>www.oaf.ucr.ac.cr</w:t>
      </w:r>
    </w:hyperlink>
    <w:r w:rsidR="009602B3">
      <w:rPr>
        <w:rFonts w:ascii="Arial" w:hAnsi="Arial" w:cs="Arial"/>
        <w:sz w:val="20"/>
        <w:szCs w:val="20"/>
      </w:rPr>
      <w:t xml:space="preserve">  correo electrónico oaf@ucr.ac.cr</w:t>
    </w:r>
  </w:p>
  <w:p w:rsidR="00B003D6" w:rsidRPr="000C62A6" w:rsidRDefault="00E850EF">
    <w:pPr>
      <w:pStyle w:val="Piedepgina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747" w:rsidRDefault="00904747" w:rsidP="00904747">
      <w:pPr>
        <w:spacing w:after="0" w:line="240" w:lineRule="auto"/>
      </w:pPr>
      <w:r>
        <w:separator/>
      </w:r>
    </w:p>
  </w:footnote>
  <w:footnote w:type="continuationSeparator" w:id="0">
    <w:p w:rsidR="00904747" w:rsidRDefault="00904747" w:rsidP="00904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9039" w:type="dxa"/>
      <w:tblBorders>
        <w:top w:val="nil"/>
        <w:left w:val="nil"/>
        <w:bottom w:val="nil"/>
        <w:right w:val="nil"/>
        <w:insideH w:val="nil"/>
        <w:insideV w:val="nil"/>
      </w:tblBorders>
      <w:tblLook w:val="04A0"/>
    </w:tblPr>
    <w:tblGrid>
      <w:gridCol w:w="2677"/>
      <w:gridCol w:w="2286"/>
      <w:gridCol w:w="1241"/>
      <w:gridCol w:w="2490"/>
      <w:gridCol w:w="345"/>
    </w:tblGrid>
    <w:tr w:rsidR="00904747" w:rsidTr="004943A8">
      <w:trPr>
        <w:trHeight w:val="978"/>
      </w:trPr>
      <w:tc>
        <w:tcPr>
          <w:tcW w:w="2677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B003D6" w:rsidRDefault="009602B3" w:rsidP="004943A8">
          <w:pPr>
            <w:pStyle w:val="Encabezado"/>
          </w:pPr>
          <w:r w:rsidRPr="001F1880">
            <w:rPr>
              <w:rFonts w:ascii="Tms Rmn" w:hAnsi="Tms Rmn"/>
              <w:b/>
              <w:noProof/>
            </w:rPr>
            <w:drawing>
              <wp:inline distT="0" distB="0" distL="0" distR="0">
                <wp:extent cx="1538654" cy="571500"/>
                <wp:effectExtent l="19050" t="0" r="4396" b="0"/>
                <wp:docPr id="6" name="Imagen 2" descr="logo_uc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uc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8654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6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B003D6" w:rsidRPr="00F054FD" w:rsidRDefault="00E850EF" w:rsidP="004943A8">
          <w:pPr>
            <w:pStyle w:val="Encabezado"/>
            <w:ind w:right="-1257"/>
            <w:rPr>
              <w:rFonts w:ascii="Times New Roman" w:hAnsi="Times New Roman"/>
              <w:b/>
            </w:rPr>
          </w:pPr>
        </w:p>
      </w:tc>
      <w:tc>
        <w:tcPr>
          <w:tcW w:w="1241" w:type="dxa"/>
          <w:tcBorders>
            <w:bottom w:val="single" w:sz="4" w:space="0" w:color="auto"/>
          </w:tcBorders>
          <w:vAlign w:val="center"/>
        </w:tcPr>
        <w:p w:rsidR="00B003D6" w:rsidRPr="00F054FD" w:rsidRDefault="00E850EF" w:rsidP="004943A8">
          <w:pPr>
            <w:pStyle w:val="Encabezado"/>
            <w:rPr>
              <w:rFonts w:ascii="Times New Roman" w:hAnsi="Times New Roman"/>
              <w:b/>
            </w:rPr>
          </w:pPr>
        </w:p>
      </w:tc>
      <w:tc>
        <w:tcPr>
          <w:tcW w:w="2835" w:type="dxa"/>
          <w:gridSpan w:val="2"/>
          <w:tcBorders>
            <w:bottom w:val="single" w:sz="4" w:space="0" w:color="auto"/>
          </w:tcBorders>
          <w:vAlign w:val="center"/>
        </w:tcPr>
        <w:p w:rsidR="00B003D6" w:rsidRPr="00F054FD" w:rsidRDefault="009602B3" w:rsidP="003935E5">
          <w:pPr>
            <w:pStyle w:val="Encabezado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noProof/>
            </w:rPr>
            <w:drawing>
              <wp:inline distT="0" distB="0" distL="0" distR="0">
                <wp:extent cx="967751" cy="1064525"/>
                <wp:effectExtent l="0" t="0" r="0" b="0"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OAF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9201" cy="1066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04747" w:rsidTr="004943A8">
      <w:tblPrEx>
        <w:tblBorders>
          <w:bottom w:val="single" w:sz="4" w:space="0" w:color="auto"/>
        </w:tblBorders>
      </w:tblPrEx>
      <w:trPr>
        <w:gridAfter w:val="1"/>
        <w:wAfter w:w="345" w:type="dxa"/>
      </w:trPr>
      <w:tc>
        <w:tcPr>
          <w:tcW w:w="8694" w:type="dxa"/>
          <w:gridSpan w:val="4"/>
          <w:tcBorders>
            <w:bottom w:val="nil"/>
          </w:tcBorders>
        </w:tcPr>
        <w:p w:rsidR="00B003D6" w:rsidRPr="009B199B" w:rsidRDefault="009602B3" w:rsidP="00B32B62">
          <w:pPr>
            <w:pStyle w:val="Encabezado"/>
            <w:ind w:left="284"/>
            <w:rPr>
              <w:rFonts w:ascii="Times New Roman" w:hAnsi="Times New Roman"/>
              <w:sz w:val="24"/>
              <w:szCs w:val="24"/>
              <w:lang w:val="es-MX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24"/>
              <w:szCs w:val="24"/>
            </w:rPr>
            <w:t>Circular OAF-9-2014</w:t>
          </w:r>
        </w:p>
        <w:p w:rsidR="00B003D6" w:rsidRDefault="009602B3" w:rsidP="00B32B62">
          <w:pPr>
            <w:pStyle w:val="Encabezado"/>
            <w:ind w:left="284"/>
            <w:rPr>
              <w:rFonts w:ascii="Times New Roman" w:hAnsi="Times New Roman"/>
              <w:sz w:val="24"/>
              <w:szCs w:val="24"/>
              <w:lang w:val="es-MX"/>
            </w:rPr>
          </w:pPr>
          <w:r w:rsidRPr="00E51AA3">
            <w:rPr>
              <w:rFonts w:ascii="Times New Roman" w:hAnsi="Times New Roman"/>
              <w:sz w:val="24"/>
              <w:szCs w:val="24"/>
              <w:lang w:val="es-MX"/>
            </w:rPr>
            <w:t xml:space="preserve">Página </w:t>
          </w:r>
          <w:r w:rsidR="000E49A9" w:rsidRPr="00E51AA3">
            <w:rPr>
              <w:rFonts w:ascii="Times New Roman" w:hAnsi="Times New Roman"/>
              <w:sz w:val="24"/>
              <w:szCs w:val="24"/>
              <w:lang w:val="es-MX"/>
            </w:rPr>
            <w:fldChar w:fldCharType="begin"/>
          </w:r>
          <w:r w:rsidRPr="00E51AA3">
            <w:rPr>
              <w:rFonts w:ascii="Times New Roman" w:hAnsi="Times New Roman"/>
              <w:sz w:val="24"/>
              <w:szCs w:val="24"/>
              <w:lang w:val="es-MX"/>
            </w:rPr>
            <w:instrText xml:space="preserve"> PAGE   \* MERGEFORMAT </w:instrText>
          </w:r>
          <w:r w:rsidR="000E49A9" w:rsidRPr="00E51AA3">
            <w:rPr>
              <w:rFonts w:ascii="Times New Roman" w:hAnsi="Times New Roman"/>
              <w:sz w:val="24"/>
              <w:szCs w:val="24"/>
              <w:lang w:val="es-MX"/>
            </w:rPr>
            <w:fldChar w:fldCharType="separate"/>
          </w:r>
          <w:r w:rsidR="00953158">
            <w:rPr>
              <w:rFonts w:ascii="Times New Roman" w:hAnsi="Times New Roman"/>
              <w:noProof/>
              <w:sz w:val="24"/>
              <w:szCs w:val="24"/>
              <w:lang w:val="es-MX"/>
            </w:rPr>
            <w:t>2</w:t>
          </w:r>
          <w:r w:rsidR="000E49A9" w:rsidRPr="00E51AA3">
            <w:rPr>
              <w:rFonts w:ascii="Times New Roman" w:hAnsi="Times New Roman"/>
              <w:sz w:val="24"/>
              <w:szCs w:val="24"/>
              <w:lang w:val="es-MX"/>
            </w:rPr>
            <w:fldChar w:fldCharType="end"/>
          </w:r>
        </w:p>
        <w:p w:rsidR="00B003D6" w:rsidRPr="00B32B62" w:rsidRDefault="00E850EF" w:rsidP="00B32B62">
          <w:pPr>
            <w:pStyle w:val="Encabezado"/>
            <w:ind w:left="284"/>
            <w:rPr>
              <w:rFonts w:ascii="Times New Roman" w:hAnsi="Times New Roman"/>
              <w:sz w:val="24"/>
              <w:szCs w:val="24"/>
              <w:lang w:val="es-MX"/>
            </w:rPr>
          </w:pPr>
        </w:p>
      </w:tc>
    </w:tr>
  </w:tbl>
  <w:p w:rsidR="00B003D6" w:rsidRPr="00B32B62" w:rsidRDefault="00E850EF" w:rsidP="00B32B62">
    <w:pPr>
      <w:pStyle w:val="Encabezado"/>
      <w:rPr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8472" w:type="dxa"/>
      <w:tblBorders>
        <w:top w:val="nil"/>
        <w:left w:val="nil"/>
        <w:bottom w:val="nil"/>
        <w:right w:val="nil"/>
        <w:insideH w:val="nil"/>
        <w:insideV w:val="nil"/>
      </w:tblBorders>
      <w:tblLook w:val="04A0"/>
    </w:tblPr>
    <w:tblGrid>
      <w:gridCol w:w="2677"/>
      <w:gridCol w:w="2286"/>
      <w:gridCol w:w="1241"/>
      <w:gridCol w:w="2268"/>
    </w:tblGrid>
    <w:tr w:rsidR="00904747" w:rsidTr="00D357B6">
      <w:trPr>
        <w:trHeight w:val="978"/>
      </w:trPr>
      <w:tc>
        <w:tcPr>
          <w:tcW w:w="2677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6A7162" w:rsidRDefault="009602B3" w:rsidP="00D357B6">
          <w:pPr>
            <w:pStyle w:val="Encabezado"/>
          </w:pPr>
          <w:r w:rsidRPr="001F1880">
            <w:rPr>
              <w:rFonts w:ascii="Tms Rmn" w:hAnsi="Tms Rmn"/>
              <w:b/>
              <w:noProof/>
            </w:rPr>
            <w:drawing>
              <wp:inline distT="0" distB="0" distL="0" distR="0">
                <wp:extent cx="1538654" cy="571500"/>
                <wp:effectExtent l="19050" t="0" r="4396" b="0"/>
                <wp:docPr id="8" name="Imagen 2" descr="logo_uc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uc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8654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6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6A7162" w:rsidRPr="00F054FD" w:rsidRDefault="00E850EF" w:rsidP="00D357B6">
          <w:pPr>
            <w:pStyle w:val="Encabezado"/>
            <w:ind w:right="-1257"/>
            <w:rPr>
              <w:rFonts w:ascii="Times New Roman" w:hAnsi="Times New Roman"/>
              <w:b/>
            </w:rPr>
          </w:pPr>
        </w:p>
      </w:tc>
      <w:tc>
        <w:tcPr>
          <w:tcW w:w="1241" w:type="dxa"/>
          <w:tcBorders>
            <w:bottom w:val="single" w:sz="4" w:space="0" w:color="auto"/>
          </w:tcBorders>
          <w:vAlign w:val="center"/>
        </w:tcPr>
        <w:p w:rsidR="006A7162" w:rsidRPr="00F054FD" w:rsidRDefault="00E850EF" w:rsidP="00D357B6">
          <w:pPr>
            <w:pStyle w:val="Encabezado"/>
            <w:rPr>
              <w:rFonts w:ascii="Times New Roman" w:hAnsi="Times New Roman"/>
              <w:b/>
            </w:rPr>
          </w:pPr>
        </w:p>
      </w:tc>
      <w:tc>
        <w:tcPr>
          <w:tcW w:w="2268" w:type="dxa"/>
          <w:tcBorders>
            <w:bottom w:val="single" w:sz="4" w:space="0" w:color="auto"/>
          </w:tcBorders>
          <w:vAlign w:val="center"/>
        </w:tcPr>
        <w:p w:rsidR="006A7162" w:rsidRPr="00F054FD" w:rsidRDefault="009602B3" w:rsidP="00D357B6">
          <w:pPr>
            <w:pStyle w:val="Encabezado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  <w:noProof/>
            </w:rPr>
            <w:drawing>
              <wp:inline distT="0" distB="0" distL="0" distR="0">
                <wp:extent cx="967751" cy="1064525"/>
                <wp:effectExtent l="0" t="0" r="0" b="0"/>
                <wp:docPr id="1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OAF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9201" cy="1066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003D6" w:rsidRPr="00E51AA3" w:rsidRDefault="009602B3" w:rsidP="00B32B62">
    <w:pPr>
      <w:pStyle w:val="Encabezado"/>
      <w:ind w:left="284"/>
      <w:rPr>
        <w:rFonts w:ascii="Times New Roman" w:hAnsi="Times New Roman"/>
        <w:sz w:val="24"/>
        <w:szCs w:val="24"/>
        <w:lang w:val="es-MX"/>
      </w:rPr>
    </w:pPr>
    <w:r>
      <w:rPr>
        <w:rFonts w:ascii="Arial" w:hAnsi="Arial" w:cs="Arial"/>
        <w:b/>
        <w:bCs/>
        <w:noProof/>
        <w:color w:val="000000"/>
        <w:sz w:val="24"/>
        <w:szCs w:val="24"/>
      </w:rPr>
      <w:t>Circular OAF-9-2014</w:t>
    </w:r>
  </w:p>
  <w:p w:rsidR="00B003D6" w:rsidRDefault="009602B3" w:rsidP="00B32B62">
    <w:pPr>
      <w:pStyle w:val="Encabezado"/>
      <w:ind w:left="284"/>
      <w:rPr>
        <w:rFonts w:ascii="Times New Roman" w:hAnsi="Times New Roman"/>
        <w:sz w:val="24"/>
        <w:szCs w:val="24"/>
        <w:lang w:val="es-MX"/>
      </w:rPr>
    </w:pPr>
    <w:r w:rsidRPr="00E51AA3">
      <w:rPr>
        <w:rFonts w:ascii="Times New Roman" w:hAnsi="Times New Roman"/>
        <w:sz w:val="24"/>
        <w:szCs w:val="24"/>
        <w:lang w:val="es-MX"/>
      </w:rPr>
      <w:t xml:space="preserve">Página </w:t>
    </w:r>
    <w:r w:rsidR="000E49A9" w:rsidRPr="00E51AA3">
      <w:rPr>
        <w:rFonts w:ascii="Times New Roman" w:hAnsi="Times New Roman"/>
        <w:sz w:val="24"/>
        <w:szCs w:val="24"/>
        <w:lang w:val="es-MX"/>
      </w:rPr>
      <w:fldChar w:fldCharType="begin"/>
    </w:r>
    <w:r w:rsidRPr="00E51AA3">
      <w:rPr>
        <w:rFonts w:ascii="Times New Roman" w:hAnsi="Times New Roman"/>
        <w:sz w:val="24"/>
        <w:szCs w:val="24"/>
        <w:lang w:val="es-MX"/>
      </w:rPr>
      <w:instrText xml:space="preserve"> PAGE   \* MERGEFORMAT </w:instrText>
    </w:r>
    <w:r w:rsidR="000E49A9" w:rsidRPr="00E51AA3">
      <w:rPr>
        <w:rFonts w:ascii="Times New Roman" w:hAnsi="Times New Roman"/>
        <w:sz w:val="24"/>
        <w:szCs w:val="24"/>
        <w:lang w:val="es-MX"/>
      </w:rPr>
      <w:fldChar w:fldCharType="separate"/>
    </w:r>
    <w:r w:rsidR="00376B61">
      <w:rPr>
        <w:rFonts w:ascii="Times New Roman" w:hAnsi="Times New Roman"/>
        <w:noProof/>
        <w:sz w:val="24"/>
        <w:szCs w:val="24"/>
        <w:lang w:val="es-MX"/>
      </w:rPr>
      <w:t>3</w:t>
    </w:r>
    <w:r w:rsidR="000E49A9" w:rsidRPr="00E51AA3">
      <w:rPr>
        <w:rFonts w:ascii="Times New Roman" w:hAnsi="Times New Roman"/>
        <w:sz w:val="24"/>
        <w:szCs w:val="24"/>
        <w:lang w:val="es-MX"/>
      </w:rPr>
      <w:fldChar w:fldCharType="end"/>
    </w:r>
  </w:p>
  <w:p w:rsidR="00B003D6" w:rsidRPr="00B32B62" w:rsidRDefault="00E850EF" w:rsidP="00B32B62">
    <w:pPr>
      <w:pStyle w:val="Encabezado"/>
      <w:rPr>
        <w:lang w:val="es-MX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8330" w:type="dxa"/>
      <w:tblBorders>
        <w:top w:val="nil"/>
        <w:left w:val="nil"/>
        <w:right w:val="nil"/>
        <w:insideH w:val="nil"/>
        <w:insideV w:val="nil"/>
      </w:tblBorders>
      <w:tblLayout w:type="fixed"/>
      <w:tblLook w:val="04A0"/>
    </w:tblPr>
    <w:tblGrid>
      <w:gridCol w:w="2504"/>
      <w:gridCol w:w="723"/>
      <w:gridCol w:w="2268"/>
      <w:gridCol w:w="2835"/>
    </w:tblGrid>
    <w:tr w:rsidR="00904747" w:rsidTr="000B24DD">
      <w:trPr>
        <w:trHeight w:val="978"/>
      </w:trPr>
      <w:tc>
        <w:tcPr>
          <w:tcW w:w="2504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4758D1" w:rsidRDefault="009602B3" w:rsidP="000B24DD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1303338" cy="491544"/>
                <wp:effectExtent l="0" t="0" r="0" b="3810"/>
                <wp:docPr id="41" name="0 Imagen" descr="LogoUC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C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1787" cy="494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" w:type="dxa"/>
          <w:tcBorders>
            <w:left w:val="single" w:sz="4" w:space="0" w:color="auto"/>
          </w:tcBorders>
        </w:tcPr>
        <w:p w:rsidR="004758D1" w:rsidRPr="00F054FD" w:rsidRDefault="009602B3" w:rsidP="000B24DD">
          <w:pPr>
            <w:pStyle w:val="Encabezado"/>
            <w:rPr>
              <w:rFonts w:ascii="Times New Roman" w:hAnsi="Times New Roman"/>
              <w:b/>
            </w:rPr>
          </w:pPr>
          <w:r w:rsidRPr="006C7189">
            <w:rPr>
              <w:rFonts w:ascii="Times New Roman" w:hAnsi="Times New Roman"/>
              <w:b/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67310</wp:posOffset>
                </wp:positionV>
                <wp:extent cx="428625" cy="571500"/>
                <wp:effectExtent l="19050" t="0" r="9525" b="0"/>
                <wp:wrapSquare wrapText="bothSides"/>
                <wp:docPr id="4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OAF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a14="http://schemas.microsoft.com/office/drawing/2010/main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  <w:b/>
            </w:rPr>
            <w:t xml:space="preserve"> </w:t>
          </w:r>
        </w:p>
      </w:tc>
      <w:tc>
        <w:tcPr>
          <w:tcW w:w="2268" w:type="dxa"/>
          <w:vAlign w:val="center"/>
        </w:tcPr>
        <w:p w:rsidR="004758D1" w:rsidRPr="00F054FD" w:rsidRDefault="00E850EF" w:rsidP="000B24DD">
          <w:pPr>
            <w:pStyle w:val="Encabezado"/>
            <w:rPr>
              <w:rFonts w:ascii="Times New Roman" w:hAnsi="Times New Roman"/>
              <w:b/>
            </w:rPr>
          </w:pPr>
        </w:p>
      </w:tc>
      <w:tc>
        <w:tcPr>
          <w:tcW w:w="2835" w:type="dxa"/>
          <w:vAlign w:val="center"/>
        </w:tcPr>
        <w:p w:rsidR="004758D1" w:rsidRPr="00F054FD" w:rsidRDefault="009602B3" w:rsidP="000B24DD">
          <w:pPr>
            <w:pStyle w:val="Encabezado"/>
            <w:jc w:val="right"/>
            <w:rPr>
              <w:rFonts w:ascii="Times New Roman" w:hAnsi="Times New Roman"/>
              <w:b/>
            </w:rPr>
          </w:pPr>
          <w:r w:rsidRPr="00AE7642">
            <w:rPr>
              <w:rFonts w:ascii="Times New Roman" w:hAnsi="Times New Roman"/>
              <w:b/>
              <w:noProof/>
            </w:rPr>
            <w:drawing>
              <wp:inline distT="0" distB="0" distL="0" distR="0">
                <wp:extent cx="1205476" cy="493882"/>
                <wp:effectExtent l="0" t="0" r="0" b="1905"/>
                <wp:docPr id="43" name="Imagen 7" descr="Logo Congreso para papelería 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ongreso para papelería color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1397" cy="4922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003D6" w:rsidRDefault="00E850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72BC"/>
    <w:multiLevelType w:val="hybridMultilevel"/>
    <w:tmpl w:val="B4664DA8"/>
    <w:lvl w:ilvl="0" w:tplc="5D18B9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36E37"/>
    <w:multiLevelType w:val="hybridMultilevel"/>
    <w:tmpl w:val="EBCA45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45B1E"/>
    <w:multiLevelType w:val="hybridMultilevel"/>
    <w:tmpl w:val="8B7CAD8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747"/>
    <w:rsid w:val="000E49A9"/>
    <w:rsid w:val="00376B61"/>
    <w:rsid w:val="00904747"/>
    <w:rsid w:val="00953158"/>
    <w:rsid w:val="009602B3"/>
    <w:rsid w:val="00E8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3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61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1C6"/>
  </w:style>
  <w:style w:type="paragraph" w:styleId="Piedepgina">
    <w:name w:val="footer"/>
    <w:basedOn w:val="Normal"/>
    <w:link w:val="PiedepginaCar"/>
    <w:uiPriority w:val="99"/>
    <w:unhideWhenUsed/>
    <w:rsid w:val="00B861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1C6"/>
  </w:style>
  <w:style w:type="paragraph" w:styleId="Textodeglobo">
    <w:name w:val="Balloon Text"/>
    <w:basedOn w:val="Normal"/>
    <w:link w:val="TextodegloboCar"/>
    <w:uiPriority w:val="99"/>
    <w:semiHidden/>
    <w:unhideWhenUsed/>
    <w:rsid w:val="00B8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1C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9763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D3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reccininterior">
    <w:name w:val="Dirección interior"/>
    <w:basedOn w:val="Normal"/>
    <w:rsid w:val="000C62A6"/>
    <w:pPr>
      <w:spacing w:after="0" w:line="220" w:lineRule="atLeast"/>
      <w:jc w:val="both"/>
    </w:pPr>
    <w:rPr>
      <w:rFonts w:ascii="Arial" w:hAnsi="Arial"/>
      <w:spacing w:val="-5"/>
      <w:sz w:val="20"/>
      <w:szCs w:val="20"/>
      <w:lang w:val="es-ES" w:eastAsia="en-US"/>
    </w:rPr>
  </w:style>
  <w:style w:type="paragraph" w:styleId="Fecha">
    <w:name w:val="Date"/>
    <w:basedOn w:val="Normal"/>
    <w:next w:val="Normal"/>
    <w:link w:val="FechaCar"/>
    <w:rsid w:val="00376B61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val="es-ES" w:eastAsia="en-US"/>
    </w:rPr>
  </w:style>
  <w:style w:type="character" w:customStyle="1" w:styleId="FechaCar">
    <w:name w:val="Fecha Car"/>
    <w:basedOn w:val="Fuentedeprrafopredeter"/>
    <w:link w:val="Fecha"/>
    <w:rsid w:val="00376B61"/>
    <w:rPr>
      <w:rFonts w:ascii="Arial" w:hAnsi="Arial"/>
      <w:spacing w:val="-5"/>
      <w:sz w:val="20"/>
      <w:szCs w:val="20"/>
      <w:lang w:val="es-ES" w:eastAsia="en-US"/>
    </w:rPr>
  </w:style>
  <w:style w:type="paragraph" w:styleId="Saludo">
    <w:name w:val="Salutation"/>
    <w:basedOn w:val="Normal"/>
    <w:next w:val="Normal"/>
    <w:link w:val="SaludoCar"/>
    <w:rsid w:val="00376B61"/>
    <w:pPr>
      <w:spacing w:before="220" w:after="220" w:line="220" w:lineRule="atLeast"/>
    </w:pPr>
    <w:rPr>
      <w:rFonts w:ascii="Arial" w:hAnsi="Arial"/>
      <w:spacing w:val="-5"/>
      <w:sz w:val="20"/>
      <w:szCs w:val="20"/>
      <w:lang w:val="es-ES" w:eastAsia="en-US"/>
    </w:rPr>
  </w:style>
  <w:style w:type="character" w:customStyle="1" w:styleId="SaludoCar">
    <w:name w:val="Saludo Car"/>
    <w:basedOn w:val="Fuentedeprrafopredeter"/>
    <w:link w:val="Saludo"/>
    <w:rsid w:val="00376B61"/>
    <w:rPr>
      <w:rFonts w:ascii="Arial" w:hAnsi="Arial"/>
      <w:spacing w:val="-5"/>
      <w:sz w:val="20"/>
      <w:szCs w:val="20"/>
      <w:lang w:val="es-ES" w:eastAsia="en-US"/>
    </w:rPr>
  </w:style>
  <w:style w:type="paragraph" w:styleId="Prrafodelista">
    <w:name w:val="List Paragraph"/>
    <w:basedOn w:val="Normal"/>
    <w:uiPriority w:val="34"/>
    <w:qFormat/>
    <w:rsid w:val="00376B61"/>
    <w:pPr>
      <w:spacing w:after="0" w:line="240" w:lineRule="auto"/>
      <w:ind w:left="708"/>
      <w:jc w:val="both"/>
    </w:pPr>
    <w:rPr>
      <w:rFonts w:ascii="Arial" w:hAnsi="Arial"/>
      <w:spacing w:val="-5"/>
      <w:sz w:val="20"/>
      <w:szCs w:val="20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af.ucr.ac.c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af.ucr.ac.c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af.ucr.ac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595EE-1523-47C5-82C8-2E981F10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OAF-2-9-2014</vt:lpstr>
    </vt:vector>
  </TitlesOfParts>
  <Manager>Administración SISDOC</Manager>
  <Company>Universidad de Costa Rica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OAF-2-9-2014</dc:title>
  <dc:subject>UCR</dc:subject>
  <dc:creator>SISDOC [Sistema de Documentación Universitaria]</dc:creator>
  <cp:lastModifiedBy>freddy.diaz</cp:lastModifiedBy>
  <cp:revision>3</cp:revision>
  <cp:lastPrinted>2014-02-21T18:16:00Z</cp:lastPrinted>
  <dcterms:created xsi:type="dcterms:W3CDTF">2014-07-17T15:32:00Z</dcterms:created>
  <dcterms:modified xsi:type="dcterms:W3CDTF">2014-07-28T20:12:00Z</dcterms:modified>
  <cp:category>Aplicación Web</cp:category>
</cp:coreProperties>
</file>