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9FA" w:rsidRPr="002179FA" w:rsidRDefault="002179FA" w:rsidP="002179FA">
      <w:pPr>
        <w:pStyle w:val="Sinespaciado"/>
        <w:jc w:val="center"/>
        <w:rPr>
          <w:b/>
          <w:sz w:val="44"/>
          <w:szCs w:val="44"/>
        </w:rPr>
      </w:pPr>
      <w:r w:rsidRPr="002179FA">
        <w:rPr>
          <w:b/>
          <w:sz w:val="44"/>
          <w:szCs w:val="44"/>
        </w:rPr>
        <w:t>Semana Jurídica Nacional</w:t>
      </w:r>
    </w:p>
    <w:p w:rsidR="002179FA" w:rsidRDefault="002179FA" w:rsidP="002179FA">
      <w:pPr>
        <w:pStyle w:val="Sinespaciado"/>
        <w:rPr>
          <w:b/>
        </w:rPr>
      </w:pPr>
    </w:p>
    <w:p w:rsidR="002179FA" w:rsidRPr="002179FA" w:rsidRDefault="002179FA" w:rsidP="002179FA">
      <w:pPr>
        <w:pStyle w:val="Sinespaciado"/>
        <w:rPr>
          <w:b/>
        </w:rPr>
      </w:pPr>
      <w:r w:rsidRPr="002179FA">
        <w:rPr>
          <w:b/>
        </w:rPr>
        <w:t>Lunes 11 de agosto</w:t>
      </w:r>
    </w:p>
    <w:p w:rsidR="002179FA" w:rsidRDefault="002179FA" w:rsidP="002179FA">
      <w:pPr>
        <w:pStyle w:val="Sinespaciado"/>
      </w:pPr>
      <w:r>
        <w:t xml:space="preserve">9:00 a. m </w:t>
      </w:r>
    </w:p>
    <w:p w:rsidR="002179FA" w:rsidRDefault="002179FA" w:rsidP="002179FA">
      <w:pPr>
        <w:pStyle w:val="Sinespaciado"/>
      </w:pPr>
      <w:r>
        <w:t xml:space="preserve">Bienvenida y apertura </w:t>
      </w:r>
    </w:p>
    <w:p w:rsidR="002179FA" w:rsidRDefault="002179FA" w:rsidP="002179FA">
      <w:pPr>
        <w:pStyle w:val="Sinespaciado"/>
      </w:pPr>
    </w:p>
    <w:p w:rsidR="002179FA" w:rsidRDefault="002179FA" w:rsidP="002179FA">
      <w:pPr>
        <w:pStyle w:val="Sinespaciado"/>
      </w:pPr>
      <w:r>
        <w:t xml:space="preserve">10:00 a 11:30 a. m </w:t>
      </w:r>
    </w:p>
    <w:p w:rsidR="002179FA" w:rsidRDefault="002179FA" w:rsidP="002179FA">
      <w:pPr>
        <w:pStyle w:val="Sinespaciado"/>
      </w:pPr>
      <w:r>
        <w:t>Derecho Penal: El Derecho Penal y Neurociencia</w:t>
      </w:r>
    </w:p>
    <w:p w:rsidR="002179FA" w:rsidRDefault="002179FA" w:rsidP="002179FA">
      <w:pPr>
        <w:pStyle w:val="Sinespaciado"/>
      </w:pPr>
    </w:p>
    <w:p w:rsidR="002179FA" w:rsidRDefault="002179FA" w:rsidP="002179FA">
      <w:pPr>
        <w:pStyle w:val="Sinespaciado"/>
      </w:pPr>
      <w:r>
        <w:t xml:space="preserve">11:30 a. m. a  1:00 p. m. </w:t>
      </w:r>
    </w:p>
    <w:p w:rsidR="002179FA" w:rsidRDefault="002179FA" w:rsidP="002179FA">
      <w:pPr>
        <w:pStyle w:val="Sinespaciado"/>
      </w:pPr>
      <w:r>
        <w:t>Derecho Penal: La Responsabilidad Penal de las Personas Jurídicas</w:t>
      </w:r>
    </w:p>
    <w:p w:rsidR="002179FA" w:rsidRDefault="002179FA" w:rsidP="002179FA">
      <w:pPr>
        <w:pStyle w:val="Sinespaciado"/>
      </w:pPr>
    </w:p>
    <w:p w:rsidR="002179FA" w:rsidRDefault="002179FA" w:rsidP="002179FA">
      <w:pPr>
        <w:pStyle w:val="Sinespaciado"/>
      </w:pPr>
      <w:r>
        <w:t xml:space="preserve">1:00 a 2:00 p. m Almuerzo </w:t>
      </w:r>
    </w:p>
    <w:p w:rsidR="002179FA" w:rsidRDefault="002179FA" w:rsidP="002179FA">
      <w:pPr>
        <w:pStyle w:val="Sinespaciado"/>
      </w:pPr>
    </w:p>
    <w:p w:rsidR="002179FA" w:rsidRDefault="002179FA" w:rsidP="002179FA">
      <w:pPr>
        <w:pStyle w:val="Sinespaciado"/>
      </w:pPr>
      <w:r>
        <w:t xml:space="preserve">2:00 a 3:30 p. m </w:t>
      </w:r>
    </w:p>
    <w:p w:rsidR="002179FA" w:rsidRDefault="002179FA" w:rsidP="002179FA">
      <w:pPr>
        <w:pStyle w:val="Sinespaciado"/>
      </w:pPr>
      <w:r>
        <w:t>Derecho Constitucional: Nombramiento y Remoción de Magistrados de la Corte Suprema de Justicia</w:t>
      </w:r>
    </w:p>
    <w:p w:rsidR="002179FA" w:rsidRDefault="002179FA" w:rsidP="002179FA">
      <w:pPr>
        <w:pStyle w:val="Sinespaciado"/>
      </w:pPr>
    </w:p>
    <w:p w:rsidR="002179FA" w:rsidRDefault="002179FA" w:rsidP="002179FA">
      <w:pPr>
        <w:pStyle w:val="Sinespaciado"/>
      </w:pPr>
      <w:r>
        <w:t>3:30 a 5:00 p. m.</w:t>
      </w:r>
    </w:p>
    <w:p w:rsidR="002179FA" w:rsidRDefault="002179FA" w:rsidP="002179FA">
      <w:pPr>
        <w:pStyle w:val="Sinespaciado"/>
      </w:pPr>
      <w:r>
        <w:t>¿Es jurídicamente factible que los Tribunales Constitucionales, y en específico la Sala Constitucional costarricense, creen Derecho en sus sentencias?</w:t>
      </w:r>
    </w:p>
    <w:p w:rsidR="002179FA" w:rsidRDefault="002179FA" w:rsidP="002179FA">
      <w:pPr>
        <w:pStyle w:val="Sinespaciado"/>
      </w:pPr>
      <w:r>
        <w:t xml:space="preserve"> </w:t>
      </w:r>
    </w:p>
    <w:p w:rsidR="002179FA" w:rsidRPr="002179FA" w:rsidRDefault="002179FA" w:rsidP="002179FA">
      <w:pPr>
        <w:pStyle w:val="Sinespaciado"/>
        <w:rPr>
          <w:b/>
        </w:rPr>
      </w:pPr>
      <w:r w:rsidRPr="002179FA">
        <w:rPr>
          <w:b/>
        </w:rPr>
        <w:t xml:space="preserve">Martes 12 de agosto </w:t>
      </w:r>
    </w:p>
    <w:p w:rsidR="002179FA" w:rsidRDefault="002179FA" w:rsidP="002179FA">
      <w:pPr>
        <w:pStyle w:val="Sinespaciado"/>
      </w:pPr>
      <w:r>
        <w:t>9:00 a 10:30 a. m.</w:t>
      </w:r>
    </w:p>
    <w:p w:rsidR="002179FA" w:rsidRDefault="002179FA" w:rsidP="002179FA">
      <w:pPr>
        <w:pStyle w:val="Sinespaciado"/>
      </w:pPr>
      <w:r>
        <w:t>Derecho Privado: Nuevas tendencias del Derecho del Consumidor</w:t>
      </w:r>
    </w:p>
    <w:p w:rsidR="002179FA" w:rsidRDefault="002179FA" w:rsidP="002179FA">
      <w:pPr>
        <w:pStyle w:val="Sinespaciado"/>
      </w:pPr>
    </w:p>
    <w:p w:rsidR="002179FA" w:rsidRDefault="002179FA" w:rsidP="002179FA">
      <w:pPr>
        <w:pStyle w:val="Sinespaciado"/>
      </w:pPr>
      <w:r>
        <w:t xml:space="preserve"> 11:00 a 12:30 p. m.</w:t>
      </w:r>
    </w:p>
    <w:p w:rsidR="002179FA" w:rsidRDefault="002179FA" w:rsidP="002179FA">
      <w:pPr>
        <w:pStyle w:val="Sinespaciado"/>
      </w:pPr>
      <w:r>
        <w:t>Derecho Privado: Evolución y valor de la propiedad intelectual: el libre acceso en la sociedad de la información y transferencias de tecnología</w:t>
      </w:r>
    </w:p>
    <w:p w:rsidR="002179FA" w:rsidRDefault="002179FA" w:rsidP="002179FA">
      <w:pPr>
        <w:pStyle w:val="Sinespaciado"/>
      </w:pPr>
    </w:p>
    <w:p w:rsidR="002179FA" w:rsidRDefault="002179FA" w:rsidP="002179FA">
      <w:pPr>
        <w:pStyle w:val="Sinespaciado"/>
      </w:pPr>
      <w:r>
        <w:t xml:space="preserve"> 12:30 a 2:00 p. m Almuerzo </w:t>
      </w:r>
    </w:p>
    <w:p w:rsidR="002179FA" w:rsidRDefault="002179FA" w:rsidP="002179FA">
      <w:pPr>
        <w:pStyle w:val="Sinespaciado"/>
      </w:pPr>
    </w:p>
    <w:p w:rsidR="002179FA" w:rsidRDefault="002179FA" w:rsidP="002179FA">
      <w:pPr>
        <w:pStyle w:val="Sinespaciado"/>
      </w:pPr>
      <w:r>
        <w:t xml:space="preserve">2:00 a 3:30 p. m </w:t>
      </w:r>
    </w:p>
    <w:p w:rsidR="002179FA" w:rsidRDefault="002179FA" w:rsidP="002179FA">
      <w:pPr>
        <w:pStyle w:val="Sinespaciado"/>
      </w:pPr>
      <w:r>
        <w:t>Derecho Administrativo: Procedimiento control y equilibrio económico de la concesión de obra pública</w:t>
      </w:r>
    </w:p>
    <w:p w:rsidR="002179FA" w:rsidRDefault="002179FA" w:rsidP="002179FA">
      <w:pPr>
        <w:pStyle w:val="Sinespaciado"/>
      </w:pPr>
    </w:p>
    <w:p w:rsidR="002179FA" w:rsidRDefault="002179FA" w:rsidP="002179FA">
      <w:pPr>
        <w:pStyle w:val="Sinespaciado"/>
      </w:pPr>
      <w:r>
        <w:t xml:space="preserve">3:30 a 5:00 p. m </w:t>
      </w:r>
    </w:p>
    <w:p w:rsidR="002179FA" w:rsidRDefault="002179FA" w:rsidP="002179FA">
      <w:pPr>
        <w:pStyle w:val="Sinespaciado"/>
      </w:pPr>
      <w:r>
        <w:t>Derecho Administrativo</w:t>
      </w:r>
      <w:proofErr w:type="gramStart"/>
      <w:r>
        <w:t>:  La</w:t>
      </w:r>
      <w:proofErr w:type="gramEnd"/>
      <w:r>
        <w:t xml:space="preserve"> Fiscalización del Patrimonio Natural del Estado</w:t>
      </w:r>
    </w:p>
    <w:p w:rsidR="002179FA" w:rsidRDefault="002179FA" w:rsidP="002179FA">
      <w:pPr>
        <w:pStyle w:val="Sinespaciado"/>
      </w:pPr>
    </w:p>
    <w:p w:rsidR="002179FA" w:rsidRPr="002179FA" w:rsidRDefault="002179FA" w:rsidP="002179FA">
      <w:pPr>
        <w:pStyle w:val="Sinespaciado"/>
        <w:rPr>
          <w:b/>
        </w:rPr>
      </w:pPr>
      <w:r w:rsidRPr="002179FA">
        <w:rPr>
          <w:b/>
        </w:rPr>
        <w:t xml:space="preserve">Miércoles 13 agosto </w:t>
      </w:r>
    </w:p>
    <w:p w:rsidR="002179FA" w:rsidRDefault="002179FA" w:rsidP="002179FA">
      <w:pPr>
        <w:pStyle w:val="Sinespaciado"/>
      </w:pPr>
      <w:r>
        <w:t>9:00 a 10:30 a. m.</w:t>
      </w:r>
    </w:p>
    <w:p w:rsidR="002179FA" w:rsidRDefault="002179FA" w:rsidP="002179FA">
      <w:pPr>
        <w:pStyle w:val="Sinespaciado"/>
      </w:pPr>
      <w:r>
        <w:t xml:space="preserve">Derecho Internacional Público: Reclutamiento, Aislamiento y Utilización de Menores en Conflictos Armados: Caso </w:t>
      </w:r>
      <w:proofErr w:type="spellStart"/>
      <w:r>
        <w:t>Lubanga</w:t>
      </w:r>
      <w:proofErr w:type="spellEnd"/>
      <w:r>
        <w:t xml:space="preserve"> </w:t>
      </w:r>
    </w:p>
    <w:p w:rsidR="002179FA" w:rsidRDefault="002179FA" w:rsidP="002179FA">
      <w:pPr>
        <w:pStyle w:val="Sinespaciado"/>
      </w:pPr>
    </w:p>
    <w:p w:rsidR="002179FA" w:rsidRDefault="002179FA" w:rsidP="002179FA">
      <w:pPr>
        <w:pStyle w:val="Sinespaciado"/>
      </w:pPr>
      <w:r>
        <w:lastRenderedPageBreak/>
        <w:t>11:00 a 12:30 p. m.</w:t>
      </w:r>
    </w:p>
    <w:p w:rsidR="002179FA" w:rsidRDefault="002179FA" w:rsidP="002179FA">
      <w:pPr>
        <w:pStyle w:val="Sinespaciado"/>
      </w:pPr>
      <w:r>
        <w:t>Derecho Internacional Público</w:t>
      </w:r>
      <w:proofErr w:type="gramStart"/>
      <w:r>
        <w:t>:  El</w:t>
      </w:r>
      <w:proofErr w:type="gramEnd"/>
      <w:r>
        <w:t xml:space="preserve"> Sistema Penitenciario y los Derechos Humanos</w:t>
      </w:r>
    </w:p>
    <w:p w:rsidR="002179FA" w:rsidRDefault="002179FA" w:rsidP="002179FA">
      <w:pPr>
        <w:pStyle w:val="Sinespaciado"/>
      </w:pPr>
    </w:p>
    <w:p w:rsidR="002179FA" w:rsidRDefault="002179FA" w:rsidP="002179FA">
      <w:pPr>
        <w:pStyle w:val="Sinespaciado"/>
      </w:pPr>
      <w:r>
        <w:t xml:space="preserve"> 12:30 a 2:00 p. m. Almuerzo </w:t>
      </w:r>
    </w:p>
    <w:p w:rsidR="002179FA" w:rsidRDefault="002179FA" w:rsidP="002179FA">
      <w:pPr>
        <w:pStyle w:val="Sinespaciado"/>
      </w:pPr>
    </w:p>
    <w:p w:rsidR="002179FA" w:rsidRDefault="002179FA" w:rsidP="002179FA">
      <w:pPr>
        <w:pStyle w:val="Sinespaciado"/>
      </w:pPr>
      <w:r>
        <w:t xml:space="preserve">2:00 a 3:30 p. m </w:t>
      </w:r>
    </w:p>
    <w:p w:rsidR="002179FA" w:rsidRDefault="002179FA" w:rsidP="002179FA">
      <w:pPr>
        <w:pStyle w:val="Sinespaciado"/>
      </w:pPr>
      <w:r>
        <w:t>Derecho Internacional Privado</w:t>
      </w:r>
      <w:proofErr w:type="gramStart"/>
      <w:r>
        <w:t>:  Avances</w:t>
      </w:r>
      <w:proofErr w:type="gramEnd"/>
      <w:r>
        <w:t xml:space="preserve"> Recientes del Derecho Internacional Privado en Costa Rica y el mundo</w:t>
      </w:r>
    </w:p>
    <w:p w:rsidR="002179FA" w:rsidRDefault="002179FA" w:rsidP="002179FA">
      <w:pPr>
        <w:pStyle w:val="Sinespaciado"/>
      </w:pPr>
    </w:p>
    <w:p w:rsidR="002179FA" w:rsidRDefault="002179FA" w:rsidP="002179FA">
      <w:pPr>
        <w:pStyle w:val="Sinespaciado"/>
      </w:pPr>
      <w:r>
        <w:t xml:space="preserve">3:30-5:00 p. m. </w:t>
      </w:r>
    </w:p>
    <w:p w:rsidR="002179FA" w:rsidRDefault="002179FA" w:rsidP="002179FA">
      <w:pPr>
        <w:pStyle w:val="Sinespaciado"/>
      </w:pPr>
      <w:r>
        <w:t>Derecho Internacional Privado: Arbitraje en Derecho Bancario y Bursátil</w:t>
      </w:r>
    </w:p>
    <w:p w:rsidR="002179FA" w:rsidRDefault="002179FA" w:rsidP="002179FA">
      <w:pPr>
        <w:pStyle w:val="Sinespaciado"/>
      </w:pPr>
    </w:p>
    <w:p w:rsidR="002179FA" w:rsidRPr="002179FA" w:rsidRDefault="002179FA" w:rsidP="002179FA">
      <w:pPr>
        <w:pStyle w:val="Sinespaciado"/>
        <w:rPr>
          <w:b/>
        </w:rPr>
      </w:pPr>
      <w:r w:rsidRPr="002179FA">
        <w:rPr>
          <w:b/>
        </w:rPr>
        <w:t xml:space="preserve"> Jueves 14 de agosto </w:t>
      </w:r>
    </w:p>
    <w:p w:rsidR="002179FA" w:rsidRDefault="002179FA" w:rsidP="002179FA">
      <w:pPr>
        <w:pStyle w:val="Sinespaciado"/>
      </w:pPr>
      <w:r>
        <w:t xml:space="preserve">9:00 a 10:30 a. m. </w:t>
      </w:r>
    </w:p>
    <w:p w:rsidR="002179FA" w:rsidRDefault="002179FA" w:rsidP="002179FA">
      <w:pPr>
        <w:pStyle w:val="Sinespaciado"/>
      </w:pPr>
      <w:r>
        <w:t>Nuevas Tendencias: Mala praxis médica</w:t>
      </w:r>
    </w:p>
    <w:p w:rsidR="002179FA" w:rsidRDefault="002179FA" w:rsidP="002179FA">
      <w:pPr>
        <w:pStyle w:val="Sinespaciado"/>
      </w:pPr>
    </w:p>
    <w:p w:rsidR="002179FA" w:rsidRDefault="002179FA" w:rsidP="002179FA">
      <w:pPr>
        <w:pStyle w:val="Sinespaciado"/>
      </w:pPr>
      <w:r>
        <w:t xml:space="preserve">11:00 a 12:30 p. m. </w:t>
      </w:r>
    </w:p>
    <w:p w:rsidR="002179FA" w:rsidRDefault="002179FA" w:rsidP="002179FA">
      <w:pPr>
        <w:pStyle w:val="Sinespaciado"/>
      </w:pPr>
      <w:r>
        <w:t xml:space="preserve">Nuevas Tendencias: Bioética </w:t>
      </w:r>
    </w:p>
    <w:p w:rsidR="008D797C" w:rsidRDefault="008D797C" w:rsidP="002179FA">
      <w:pPr>
        <w:pStyle w:val="Sinespaciado"/>
      </w:pPr>
    </w:p>
    <w:p w:rsidR="004D13F6" w:rsidRDefault="004D13F6" w:rsidP="002179FA">
      <w:pPr>
        <w:pStyle w:val="Sinespaciado"/>
      </w:pPr>
    </w:p>
    <w:p w:rsidR="004D13F6" w:rsidRDefault="004D13F6" w:rsidP="002179FA">
      <w:pPr>
        <w:pStyle w:val="Sinespaciado"/>
      </w:pPr>
    </w:p>
    <w:sectPr w:rsidR="004D13F6" w:rsidSect="002179FA">
      <w:pgSz w:w="12240" w:h="15840"/>
      <w:pgMar w:top="1417" w:right="1701" w:bottom="212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179FA"/>
    <w:rsid w:val="002179FA"/>
    <w:rsid w:val="004D13F6"/>
    <w:rsid w:val="008D7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97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17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paragraph" w:styleId="Sinespaciado">
    <w:name w:val="No Spacing"/>
    <w:uiPriority w:val="1"/>
    <w:qFormat/>
    <w:rsid w:val="002179F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6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263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Costa Rica</Company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lleon</dc:creator>
  <cp:lastModifiedBy>lleon</cp:lastModifiedBy>
  <cp:revision>1</cp:revision>
  <dcterms:created xsi:type="dcterms:W3CDTF">2014-08-01T14:34:00Z</dcterms:created>
  <dcterms:modified xsi:type="dcterms:W3CDTF">2014-08-01T16:55:00Z</dcterms:modified>
</cp:coreProperties>
</file>